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E7EAB" w14:textId="77777777" w:rsidR="003B0179" w:rsidRPr="003F6836" w:rsidRDefault="003B0179" w:rsidP="00240C95">
      <w:pPr>
        <w:spacing w:after="0" w:line="240" w:lineRule="auto"/>
        <w:rPr>
          <w:rFonts w:ascii="Arial" w:hAnsi="Arial" w:cs="Arial"/>
          <w:b/>
          <w:bCs/>
          <w:sz w:val="28"/>
          <w:szCs w:val="28"/>
        </w:rPr>
      </w:pPr>
      <w:r w:rsidRPr="003F6836">
        <w:rPr>
          <w:rFonts w:ascii="Arial" w:hAnsi="Arial" w:cs="Arial"/>
          <w:noProof/>
        </w:rPr>
        <mc:AlternateContent>
          <mc:Choice Requires="wpg">
            <w:drawing>
              <wp:anchor distT="0" distB="0" distL="114300" distR="114300" simplePos="0" relativeHeight="251658240" behindDoc="0" locked="0" layoutInCell="1" allowOverlap="1" wp14:anchorId="61B8CD83" wp14:editId="61C61545">
                <wp:simplePos x="0" y="0"/>
                <wp:positionH relativeFrom="margin">
                  <wp:posOffset>3857624</wp:posOffset>
                </wp:positionH>
                <wp:positionV relativeFrom="paragraph">
                  <wp:posOffset>-390525</wp:posOffset>
                </wp:positionV>
                <wp:extent cx="1913255" cy="1209675"/>
                <wp:effectExtent l="0" t="0" r="0" b="9525"/>
                <wp:wrapNone/>
                <wp:docPr id="2" name="Group 2"/>
                <wp:cNvGraphicFramePr/>
                <a:graphic xmlns:a="http://schemas.openxmlformats.org/drawingml/2006/main">
                  <a:graphicData uri="http://schemas.microsoft.com/office/word/2010/wordprocessingGroup">
                    <wpg:wgp>
                      <wpg:cNvGrpSpPr/>
                      <wpg:grpSpPr>
                        <a:xfrm>
                          <a:off x="0" y="0"/>
                          <a:ext cx="1913255" cy="1209675"/>
                          <a:chOff x="0" y="0"/>
                          <a:chExt cx="1618319" cy="1028700"/>
                        </a:xfrm>
                      </wpg:grpSpPr>
                      <pic:pic xmlns:pic="http://schemas.openxmlformats.org/drawingml/2006/picture">
                        <pic:nvPicPr>
                          <pic:cNvPr id="5" name="image3.jpeg" descr="New SSFC Logo"/>
                          <pic:cNvPicPr>
                            <a:picLocks noChangeAspect="1"/>
                          </pic:cNvPicPr>
                        </pic:nvPicPr>
                        <pic:blipFill>
                          <a:blip r:embed="rId8" cstate="print"/>
                          <a:stretch>
                            <a:fillRect/>
                          </a:stretch>
                        </pic:blipFill>
                        <pic:spPr>
                          <a:xfrm>
                            <a:off x="850604" y="0"/>
                            <a:ext cx="767715" cy="1028700"/>
                          </a:xfrm>
                          <a:prstGeom prst="rect">
                            <a:avLst/>
                          </a:prstGeom>
                        </pic:spPr>
                      </pic:pic>
                      <pic:pic xmlns:pic="http://schemas.openxmlformats.org/drawingml/2006/picture">
                        <pic:nvPicPr>
                          <pic:cNvPr id="3" name="image2.jpeg"/>
                          <pic:cNvPicPr>
                            <a:picLocks noChangeAspect="1"/>
                          </pic:cNvPicPr>
                        </pic:nvPicPr>
                        <pic:blipFill>
                          <a:blip r:embed="rId9" cstate="print"/>
                          <a:stretch>
                            <a:fillRect/>
                          </a:stretch>
                        </pic:blipFill>
                        <pic:spPr>
                          <a:xfrm>
                            <a:off x="0" y="85061"/>
                            <a:ext cx="767715" cy="9124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7740A50" id="Group 2" o:spid="_x0000_s1026" style="position:absolute;margin-left:303.75pt;margin-top:-30.75pt;width:150.65pt;height:95.25pt;z-index:251658240;mso-position-horizontal-relative:margin;mso-width-relative:margin;mso-height-relative:margin" coordsize="16183,10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7x4pWaAgAAmAcAAA4AAABkcnMvZTJvRG9jLnhtbNRVyW7bMBC9F+g/&#10;ELzHWhxvQuygSBqjQJAYdfsBNEVJbMQFJG3Zf98hJTuObaBF0B5yEDXchm/ePA5vbreiRhtmLFdy&#10;ipNejBGTVOVcllP888fD1Rgj64jMSa0km+Ids/h29vnTTaMzlqpK1TkzCJxImzV6iivndBZFllZM&#10;ENtTmkmYLJQRxEHXlFFuSAPeRR2lcTyMGmVybRRl1sLofTuJZ8F/UTDqnovCMofqKQZsLrQmtCvf&#10;RrMbkpWG6IrTDgZ5BwpBuIRDD67uiSNobfiZK8GpUVYVrkeViFRRcMpCDBBNEp9EMzdqrUMsZdaU&#10;+kATUHvC07vd0qfNwiCeT3GKkSQCUhRORamnptFlBivmRi/1wnQDZdvz0W4LI/wf4kDbQOruQCrb&#10;OkRhMJkk/XQwwIjCXJLGk+Fo0NJOK8jN2T5afd3vHCbjfjLpdsbpeBSHhEX7gyOP7wBHc5rB17EE&#10;1hlLf1YT7HJrw3DnRPyVD0HMy1pfQUI1cXzFa+52QZyQOg9KbhacLkzbeSUcKGkJ54KUrN/7pVmJ&#10;Uc4sBX0+sQYtlw936FGVytPlHfm9rSfiI31U9MUiqe4qIkv2xWpQO1DsV0dvl4fuGxirmusHXtc+&#10;e97uAoaTT5R1gbNWtfeKrgWTrr2GhtUQu5K24tpiZDImVgxUZb7lCSQQSoADaWnDpWuTb51hjlb+&#10;/AJwfAfsHjfJDhMB9CtOH5EFFV7Q3XgQD+NrjM7FNxqORsleexcUBDwa6+ZMCeQNwAs4IG0kI5tH&#10;2yHaL+lobUEEdICpzQwYH0Z3/Te6S1vdfWiFQen6zwqDpwPE5XUWrhfJ9tXtWGCTJL2ehNp2qFD/&#10;Ql+hykH5D7eje6r8+3LcB/v4QZ39BgAA//8DAFBLAwQKAAAAAAAAACEAQOiK+747AAC+OwAAFQAA&#10;AGRycy9tZWRpYS9pbWFnZTEuanBlZ//Y/+AAEEpGSUYAAQEBAGAAYAAA/9sAQwADAgIDAgIDAwMD&#10;BAMDBAUIBQUEBAUKBwcGCAwKDAwLCgsLDQ4SEA0OEQ4LCxAWEBETFBUVFQwPFxgWFBgSFBUU/9sA&#10;QwEDBAQFBAUJBQUJFA0LDRQUFBQUFBQUFBQUFBQUFBQUFBQUFBQUFBQUFBQUFBQUFBQUFBQUFBQU&#10;FBQUFBQUFBQU/8AAEQgA6QC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kJxQAgGRikxiuFh+Nvgi58Zf8InD4it&#10;pfEPmGE6fGGZw4GSpwCOAMnnjBzjBrdXxrocniqTw2moxNrqQC5exXJkWI8BjxgDnvVOE1vF99vx&#10;OmphMRSt7SnJXXNqmvd/m9PPbzN48H0pB61g6P440PxBqGrWenajDeXGlSCK+WIkiByM7WOMZ4OQ&#10;Dx3xVbS/iT4a1jwzdeIrTV4JtCtfME1+MiJdn3zkjkDpke9PlfYh4est4Pp0fVXX3rVd1sdPjac0&#10;v61y978SfDeneFrfxLdarDBolyEMN3JkCTccLtGMknPAA96s61440Tw7caXBqV/HaT6nKILKJwd8&#10;7nHyqAM9x1xSs+wfV638j3a2e6V2vktX26m4Wx+HX2p+4Z5NYF3400Wz8S2fh2a/iXWruNporMZM&#10;jIvVsAcDg8nHQ1l6t8YPB2h+J4/Dt9r1vDrjsiLY/M0hZ8bRgA8nIx9aLFQwteo7Qpyd05bN6LRv&#10;0Vnd7Ha0UUVJzhRRRQAUUUUAFFFFABRRRQAUUUUANPHSvIf2l/jRF8F/hvdajFKv9t3mbbTYiBky&#10;kcuR6KMsfXAHevVrq7htLaWeaRYoYlLu7nAVQMkk9sV+eeuX0/7YP7RLBpmtfA2jKzvKzYjitUwX&#10;cnjBlK8E8gf7pr0MHRVSbnU+COr/AEXzPs+FsppZhiZYnGaYagueo+6W0V5zeiXrbU2f2ftPtPgf&#10;8MtX+NHitGutc1TdFotvM2JJyzHJHvIcnODhFJHU12kes6v8E/hu2qXYa++MfxEnzHEQDJbknCLt&#10;PRI1YcHoTjoMjD07xNpnxl+I974z1RRp/wAJPh5GPsFtjEc0oHybQOpJVSB1ACLj5jTPCnjlnm8R&#10;/tBeM4xkFrDwtpchwrHlPlx6c5bH/PQ44r06jc5OU1q7XX5RXkt2foWMhWxdepiMVC85OPNBd3rR&#10;w68kvfqW+equdNr+nXPgbw3oPwQ8KXX2jxj4hzceINVXLNFG5LTSsT/EwyAc/dA5yRV7XrCy8feL&#10;NG+C/hYm38EeGkSbxBcxN8suzDLAzepcfMPXJ/hIrhdK8S6h8IPh3f8AjnVZVu/in4/bbpyFMy2s&#10;BOA23HA5XC+vljscTavZ6j8MPA2l/Cnw/uvfiJ4vYTa7c7iWgV+dpb/dJ5zwA7cZGOZ3363evn1f&#10;olojjWEnzJwknLmlaeyc0v3tZ7e5SXuw6c2q1ujvLTXdP+M3xEuNduJUtPhX4A+aDI2xXN0F/wBZ&#10;7qgUEdf4cfeIqDwt4xh1y+1746+L0aDRdOR7Pw3p78EryrMo7u7fLn/e7AEcx4n0uLxBqnh74DeD&#10;JQui6bibxBqcXCysMNJu9weozjcVXgKakvLnTvjf8R7LQLIpYfCfwLF5s8hOIpQgxyf7rFSBnnaH&#10;IPNc7tbTb9P82YLCUeS9nGny3/vRo3/9O4iX3RbXws29A8W3Pw28D658YfFoSXxf4oAj0mzkP+qh&#10;/wCWaAdhgBj7KO5NP/ZG+E15rGp3XxO8Th59Qvnd7Bpx8zbs75sds/dUdAM46jHFWFrf/tcfGsSG&#10;OS28GaPhVUDCRwjoo6fPKV5x0A4+6K+4LCyg060gtbWJYLaFBHHEgwqKOgA9K55ysrdX+R52eYx5&#10;ThpYSKUcRXSdS3/LumkuSku2lubut+5dooorlPy4KKKKACiiigAooooAKKKKAG7eaawwBS7sHH5V&#10;yvxK8faf8MfBeqeI9SP+i2UZfZnDSOeFQe5JAFUk5NJdTSlSnXqRpUk3KTSSW7b0SPnX9uf41P4e&#10;8PxeAdFlZtX1lQb3ys7o7ckYUe7kY+gI7ivE9Z028+HXgvSvg54cQy+NvE0kU3iKSPrGGwY7bI6B&#10;VILHPAyf4sDmfDfiyW91/XfjH4sVL28juSmkWc3Kz3pA2ADtHAu1u3IUdaTRPENz8PPC1940vZnn&#10;8deKvMj0yZz+8tbdmKzXRHZnOUTp0JGa+ohTVGmqa6O785f5I/pnAZP/AGXg6eAoxUpQkm+1TENX&#10;Sb6wor3pdG13Tv3HiOxt/F+t+H/gn4VvFi8LaAWn1vVk+VbiVRuuJnP91OVGTjdjsFqyNU0n4w+P&#10;Td3ERsPg/wCALcGKDB2SIuAq46l5mUcddox1rg7oXXw88FQeCdLjebxn4pMUmsbRmSCFsGC0Hoz5&#10;Dv8A7wBzV/WrP7c2i/Cbw5co1vbTG41rUUP7ue6xmV2JI/dwKCB2OwnrisZeT76+u79Xsi/qiSXJ&#10;NpWlab3Sb/fYh/3pv3KfZarTbsPD/jJte8Ra78bPF9vELHTGFp4f0uT7stxgiJFx2jHzMcdSSOlR&#10;aB4mvfh34T1P4n6zO1z488WeZDopm/5d4ScSXG05wBwqjHQDAIJrAmutL+I3imy0q3d7D4aeELcs&#10;0rjlolI8yTHGZZ5OAOvzDjg1Np3iG28aeLNU+IniK2T/AIR7QwkWn6WDtieQAi2tUHcALucgdAeP&#10;mrkk1/XbojnnhINS56bUbRvBbqF17Kgv70371TXrruma9zcXfwe+HMfh+yZ5PiB40Cyag5BM9pbs&#10;f3cQ775Cc9sZOeQpqXxnHL4S8P6V8HPCwN5rd7Kkuvy2758+5bBWEt2VOM9uBnHNYXhnxJPpDar8&#10;Utec3niC9meHRFmTd5lxjDzBTwEhUgKOmSAMY49//ZD+Dc2nWr+PdfjaTVtR3NZCU5ZI2zulb/af&#10;J+g+prknK2p52ZYiGU0pYzFWlKMrtdKla2iXeFFWSXftJHsnwV+Fdl8JvA9no9vtlvSPMvLpRjzp&#10;j1P0HQewFd/jHHWgDNGTnHrXG3fU/n7EYiriq0q9Z3nJttvq2PoooqTEKKKKACiiigAooooAKKKK&#10;AIydp68V+fv7YHxWm+LHxGt/AWjXSDRdIlLXVyxxG0wXMrMf7sShgffd7V9L/tV/GpPg98OpjaTB&#10;PEGqZttPUclTxvkI9FB/MqK/NVdQe2sJ4kkaS8viDcSk5bZnIXPX5mAY+uFHqD7eX0P+X0vRevc/&#10;cfDrh2deTziqvhbjTutOa2srdVFXt3em6Otlu7LxnrdtCxls/BPh63wkZ+/5AbLH/rrM5/Nh/CvF&#10;qw8QjWfEN7431u2ie3sisen6bjELSKMQQBf+ecagM3qFx1cGuOknP2KDS4CEQuJZ3zgPJzjn0UEj&#10;nuWP8XFy4uY9QktrRWaLTbRSBgckZy7Y7sxxjPQBRnABHozaX5ffv82fuEsArcuqVmk+qg3eb/x1&#10;Ha73tro9+n0XXbnQLe/8XXc7S+I9UaVLCeQ5dCxImufqMlEx0YsRylEFw/hLws9haDGua6i/aZOr&#10;w2pIKxf70hwzAc7Qg7kVhfb1v9T+3XcQMECqsFmCdoVRhI/93gZ6EjJzk5qxZ6tNFfzatNIbjU3Y&#10;tET1WQ8mTjoVzkAYwSCOhrhnP+vyRzzwbd3KK6NrZafBDyjF6u2jevVo6TUN8VlZeBtMJnupJ1l1&#10;KRGwJrnBAQt/ciBI9N29umMWdSlt/Euo6Z4csZ1h8P6SrFrjbhccGe6cd2bHyqewReuRXLWl0dNs&#10;JlDLFc3SmNigyyRfxDPXLdDk8DI53cbfhrSb3XJ7Lw1o8Blv9UmRWRerd1DHsq8u3bgf3c1xTmcV&#10;TD+wi6rduW75ntdr36j6aK6itktNrW9Y+DXw8k+PfxFhnktntfBmhqkaxN0Ea8pDnuXOWcjnlumR&#10;X3tBAlvEsUaBEUBVVeAoHQCvDp/GHhD9k/wboXh+4Et5dz8yLaIPOlb+OZgSABnAHPYAdK7bwV8c&#10;fBXj7y4tI1yB7l+Baz5ilz6BWAyf93Irjk7s/m3iKtjM2ksXRoyWFjdQdnaydnJvvJ6t/K7seh0U&#10;3dxmlBzWR8KLRRRQAUUUUAFFFFABRRRQAzPI9Kp6nqVto9hc315Mlva28bSyzSHCooGSSewGKuEi&#10;vjn9uz42/YNPj+H+k3BFzdBZdUZMEpFkFIj7sRk+wx/FW9Gk601BHuZJlFbO8fTwNHTmer7RWrb9&#10;F9706nzJ8fvi3cfGf4j3utMWTToz9nsLfP3IV6Ej1b7x+uOgFefxoff86SOP8f8AgIqzGh9vyFfT&#10;txpxUY7JWR/b+DwlHLsNDCYZWhBJJeS79292+rbYRJjt9R/jU6IcZ/yTSomBjI/E/wBBVhIyfXp6&#10;cn6CuCpUuypSCNDzg/7zHt7CrEce1ePkQ9W7t/n8qWOLPYcevQfX1P8AnmrEa7Tvz1/5aMP5D/P4&#10;V586hyylcdEhjAICxD+8/JP4f4D8a+x/2TvhRL4W8LXfj+502TUNXuoG/sy13KkjRgHJBYgAuRgZ&#10;6DBzya8E+BHwwX4h+LhJfYh8O6av2zU7ubhViXJ2/wDAsEZ9NxzxXu/jjxr4K+L8un/2H8R7vwTd&#10;aerQWttPE0Fu4z94MCo5AGCWPAAwOQeTmvqfkXGGPqYp/wBlYdtR0dWSjKSindqL5btczV32XkZ3&#10;jb4o+GvEV+Yfir8ML3TNQIEI1G2Zg+OwVvlLAZ7Fh14PfmH+AXhPxwPO+HPja3u7phldK1P91MBj&#10;kKxAP1O0+57nsLvWvjH4G0rbqltYfETwuwyXjRbpXj7cqA+T1JIYe5rj1Pwj+JM+DHdfDTW+m5SZ&#10;bNmHOO20DuQE57msJNPf8dD5zBSq4Wnz4KcoQXWlJ1aa9aU7VIedrtDbL4gfFr9n+7Sz1aO4l05S&#10;FEV+PPgb0EcvJGB/tfUV7/8ADX9qvwr44aO01Fv+Ee1NgMR3TZikPT5ZMAc9g2Ce2a8nm1b4o/CH&#10;TANRW28e+CZR80pxcxPF3JbBZRzjBDL6ZrEfwh8OPjNufwreDwX4lkPGjXxLW8znn5G6A+w5H92s&#10;HKUXaL17P9GcuLweX5lSdbGUlFP/AJfUdYp/34WvF97r5o+345BIoZSGB6EU4mvhzwv8TviB+zrr&#10;C6N4gtZbnSFYD7JctuQr6wy4Pr0GQO4FfWPw5+KOhfE/Svtej3W91A8+0lG2aAnsy/1GR6E1dOrG&#10;bts+z3PzvNcgxOWRVdNVKL2nHVP1ts/X5Nna0UUVufNBRRRQAUUU12CjmgDi/i38SLD4U+BtS8Ra&#10;gQ4tkxDAWwZ5TwiD3J/QE9Aa/KTxJ4gv/F3iC/1nVJvtF/eytNNIT/EewHYAYAHYACvc/wBsP4zn&#10;4k+Ov7C02bzNA0R2jRl+7NPwHf6DlR9Cc4NeBpFgf4dv1Ne/haao0+Z7v8Ef1d4fcPLKMB9drq1a&#10;sk9d4w3S8m938k9hkafTP4DFWUT/ACMf4U6NGznn36/4VOkTE9Gx9Cf6051D9QlOzEjQngZ/M/4V&#10;YSPBx0z68f8A1/yoSPHp+OP8asRoO2M+3/1hXnTqHJKQiR4xkc9sj+Q/xq/p2nT6nfW9paxNNd3D&#10;rFFGBud2YgAAe+QMGq6Jzj9P/rDn869g+FUtv8KrC18c6zol1qaXbvb6dHGxgVFAKyT+YAcMCdq9&#10;yd3pmuGUuY8LNMc8Fh3OnHmm9IRuryk02lq0ujbu1omezab4b8XfDHwRp+k/DU6VrGoQs82vus8c&#10;80s/TyvLYjAUcYBBOBxnOfOtY8deFdYupLL4hfDeTQtYfj7fpAa2nBPG4wkAH1ySeOgrHi0L4f8A&#10;iW4a88N+L7/wfqpYsltrmQjsfS4ToM92yTXR6t4o+IvgbTorTxrpVr408MMPknvFW4hKnulwmWB/&#10;3uaylLT+mj8kpYXkqvn1rSu2250Kzbetndwn5La1le2hJ4a8Dapp8p1H4QePV1YKPMbSncQXK47G&#10;J/kf3JH0zUWqfEPQ/E13JpfxU8INputZ2vrenxmC4jx/E8RGHHvyPRayoPDHgnx7OLjwfq8vg3xB&#10;kGLR9UlPlMfSGfqufRuTn8a0dQ+IGtaHKPDHxX8OHXrWEbYp5gEu4h2eKZeH56ZJzjk9RXPKVl5f&#10;ev8AgHQ6Tq1rtOdVa6pUsQl3TTUaiX3Pu9i/YeH/ABh8LbaTxB8OvEQ8VeGM5lW3XzCo7iWA5IPb&#10;IwRyTiqjSeAvjPj5IvAXjBuAynNjeSHnGeNh98dT1Y1STwvqHg8N4w+GPiCXVtLhAaeOMbbm1Gfu&#10;zRfxLnOWwe/Qc0ye+8M/GZT9ojtvCfjJhnz1G2y1FvRx/wAsmOePU9cnArklP7P4PZ+j6PsEY3bx&#10;Sk21o6kFy1IvtWp2tJd3bbXRamo/jzxD8P2bwZ8TNGbxBoY/1aTt+9jGPvwTdWx6k5HqORWXf+F7&#10;vwE0Xjn4ca2+paFE2Wmj/wBdZk9Y7hOpB6ZPHsMgmta+Nb7w7HL4J8f6bNqmkQMUEUxC3Nkf+ekM&#10;n93uAcqwxg4NZsqar8KdWt9X8P6muoaLehhBeKn7m5T+KKaNuFIBwytzzkdQa46lRWu72XXqn+q/&#10;rQ7aeGlCbUYxjKau0taNZNXdlryztrp5v3ldr65+CHx20/4rad9lnCWXiCBQZ7MtxIO7p/s+x5BO&#10;DnIJ9YB4r877u4gW5h8X+DHfSLu1YS3OmxsS1m3A3x93iYnHOducHIIJ+xvgd8X7T4reGhIStvrF&#10;oAl7bDsecOo/unGR6cjnGT6GFxXtX7Ob13T6Nf590flvEfD6wS+u4OLVJu0ovenLs97p9HdrbV3T&#10;fp9FFFemfAjNoBPr3rw/9rX4tSfC74ZTR2Epi1rV2Npaupw0Qxl5B7heB7sK9wbg9K/M79qv4lt8&#10;Sfi1fiCXfpel5sbVFG4ErjzHHuzd/RVrrwtNTnrstWfecFZIs6zaEKqvTp+9Ls7PRfN2uu1zxlE5&#10;ycZPOSR/hVqNOPXj6j+opEQrjOQPdgP0qdEDdMfU44/Qfzr1ZzP7AlLsIsYOOh+gH9DVhI+BgYHo&#10;VH9TTkj3Y7j8/wDGp0i2noR9Bj+ledUn1OWUugiJj0B9iP6CpwmOv6g/1NCIenP45/xFSonYY9sE&#10;Z/TJ/UV59SZzuSZY06GFp1NyStsvzOBwWx/CCcDJ6A84zkg4Ndto/wAaPF+hSuthqsiWJAQabIol&#10;tVQDARYmBUKBxxye5J5rhVXGevXn/wCuf8TUipn39wM/0P8AOuOVVo8vE4PD4t/7TBTVrJNJpd2k&#10;+r0130PTF8X+CPGIEXiLw3/wj18551fw98q5/wBq3YkY9SpBPpW1pmneL/hxZz6z4L12PxD4aGfP&#10;Np+8jCn/AJ+LZ8spPPUcf3u9ePKMADOB6Zx+mQK1vD/iDUvC+oR32lXkthdIeJIW259j0BB7gkg9&#10;xXO6yvr963/4J89icn5abhhpXh/JO84P0vdxfZptL+U9AkfwX8TODDD4F8RHkFMnTrl/cdYT2BOR&#10;z71YPi3XPA5/4RLxzpZ1vRF5W2uny8SnpJbTjJ98gkHpwCaypr3RfiOhNxDbeHvE5GRcRqEs75v9&#10;tekLn+8PlPtnNV7XxJd6VA/hfxTZy3unQOVWFzi4sm6FoW7eu3lT3POaxlUS1Tt5rZ+qPFWFcl7G&#10;UW1HVwk25wtpzUp3u0ul35Xi9C7Ppd14Lmj8V+B9YmutLRwDOgCz2jHpHcR8j26FDg0mpJpnxLja&#10;8062h0jxQMvNp8IxBfnBJeAcAScZ2dGzleeDiiW78E6otzpl4l3Z3CMsUwTMV1EeCjxnj2aM9Dgk&#10;ngmnqkVrI41DSwbeJ2+e33ktbP12hupU/wAOOR0JyMngqVUk1bTqv1R6FLDzlKNXnvK1o1LWbS+x&#10;UWl+3TVacstXtW3iiPxJpUWh+JXLG2Gyx1RxultD/wA85D1kjyenO3qMjKnOsdUuvDE13pt3ELrT&#10;7ggXNmzZWQAZV0YZ+bBBWQcYPcEg0tTv/wC2GFzcYN6TiVwMCY/3iB/Ee+Op5PJJNWS5aaBIZPnM&#10;QwpJ+6uc4J9M8gDoSa86pWd731Wz7rsz0aWDhyuDjaLd3HonveL0td66W1s1Z3va8yTQtRS5sLkm&#10;PJaKY8bl5BVhzk9Qy8g89QcnoPAXj+4+HXjGz1/TEMcWds9oDtVoz99Oeo7qTyO+SOeR3EKMk7c5&#10;BxyT0+Udvr/+qk27GxjaxPQDcx+uf/rGuB15QkpR0ad15eh1VcHSxFN08QuZSTT815+fVPo9rH6c&#10;eHdetPE+iWWq6fIJrO7iEsbjuDWljPtXy/8AsdfENpYr/wAIXkjFo/8ASrPzGBIX/log/EhgPdq+&#10;os474r77C4hYqjGpHr+Z/KWcZbPKcdUwk9bPR909U/u/E4D44+OP+Fe/CrxDrcTeXcwWxS3I6+a5&#10;CJj/AIEwNfljtLM27JJOWGeAfUnuf8+1fcn7fHiN7LwX4d0WI/NfXjzyDOPljUdfxcflXxDHEpwO&#10;sUYyx6ZPYf0+mTXv4e0ad+rP6D8NcCsNlU8W171WW/lHRfjzCxJkZHTP3gAo/M81ZjUsvykkexY4&#10;+p4FJHGSQTjeRuJYcIv06fh7j1r3P4a/sr61428OxeINV1S18NaPMu6Ce9XfJIv97ZuAUH1JyRzj&#10;BzUTqan6DmebYPKqarYyooJuyvdtvySTb+SZ4qgA6kH6kH+ZqRY1HoPrt/wr1b4tfs8698JrWHUm&#10;uItX0OVgqX1twFY9Ny5+UHsecnjPIzT+Kvwdu/hRb6HJc6jFfjVYmlQRJt2bdvXPX7479q4pydjz&#10;aGe5fjPZewqp+1bUbJ6uKu09NGla6dnqedKij+7+n+AqRRnj73tnP9amVC3IDn8RzThGSOc/iR/9&#10;evPnKyPW5iMR469M8ZHH4ZwB+Rp+MjJ/An/E9fwFOVB/CNp6dv6EU9Ux0znvwf1xk/rXDOXczcri&#10;KNuOx9ASP0z/AEqVF5yfvduOf6H+dIq44xx6D/Dt+Jr0HTvhHd6h8J77xwl/Ctray+U1oYyXY71T&#10;gjjq2enauNtyuo62V/kjz8TjKOEUHXlZSait3dvRLS+/3HCL17DB/L/P4fWtaTVTqdhFa3pMksC7&#10;be4b7wX+4xI5X0JHyngHB4yQeR7HA/z/AIflXf2fwourr4V3XjgX0SWtvN5JtSh3k7wnBzx97PQd&#10;K5k5yuoa6XfojnxlXD0XTliHZuSjF635nokrLrs+ltzjIbt1t5LckvBJ8xQ8jcBww9/xORxj0YjE&#10;btrFsjBxzx6Htj2OPpSA9e4zyeOvv2/PBpVBJB6j16/41586jOtKKu111fmIo4JGemCVP826Aewp&#10;AvyDGCoPHBCA/wAyaft5yccdCef5kAfgKUDe2R8x9QC5H9BXFKXUdxuf48kcf60jk/7o/wA/hRja&#10;Au1lDdEH3m9ye2fT9O9KSFJLMA5/iY7m/ADgfj+dIQUBzmJT1ZuXb6Dtn/8AWTXFOTGdJ8NfFMng&#10;nx1o+sRME+zXA81U5zGflfJ91J/Gv0iimWVQyHKkAg+1fl2eFAKkA42xr1PoT3/zxiv0M+CWuN4i&#10;+FXhu7kcNN9lEUjA5yyEoc/985r6bh/EX9pRfk1+T/Q/FfEXBr9xjUu8X+a/U+Tf28dVN58StF08&#10;lSLTTvN2tnAMjnJ4/wBwflXzeseQNwJA6BgFUf4173+2qzt8b5B2GnW479Pm9D9a8KjQBs7Rn1VS&#10;f5mv0Hn5YpeR+scIx9lkOFiv5b/e2/1HxIDkuSUJBkkxjOOw/wA+nTFfXv7TXhfXPiJ4O8Iav4Tt&#10;5tS8MRWrO9rZjLISF2nYOTxleAdvpzXydYWc2oXtvbW6mW7mdYo1yGZmYgAAdBnIHJ716dpHjj4k&#10;fAK+Gk/aLjSCyCf+zbxVlj2sT85BzjJB+6Rk/ryymupx59hK2IxeFxGDnD29JyahN2Uk0k2ra3Wl&#10;mlo9yfR/jLqHh/4U6x8PNT0p7uO5LLFJcSlGtfukKEKnhWG7JIxk19F/G3w78P8AXNJ8I/8ACa6/&#10;d6NPFZsLRbVSfNyI9+SEbodvcda5SfWNN/aX+D/iLVNT0qCy8WaBF5guYeNwwWUZPRWCkFSTjrWp&#10;8a7S3vvHfwYhuwpt3kUOG5VjuhwMd8n+ZrJt277H5fi61KvjqajTlh60JVpVFGWvMqaleLd1aSVt&#10;F1fkcR4d/Z08NeFtAh174la62kQ3R3W9hHxIR2DEDcWxgkAcfyvf8KI+HXxMsbl/hz4mZ9WgTeLG&#10;83YYe4YBgP8AaGcZHFcx+1zfXt18Ybq3uGk+y21tCLVCfl2lAzEDpksWBI546gAVwvwk1C+0v4me&#10;Gp9OZhdG+ijwnVkZwrg+20kHqMHOeK5JVIqXJbTbzPpqWGzPFZd/bDxslVcedRVvZpWuotddLJt7&#10;Mp6P8P8AXda8YL4ZtrIrq5mMLQHjYVzuLHkAAAnPPHTOQK9zuPgt8Kvhmsdr438UTXmrsoMltbK2&#10;Ez0wsYLAc8FuuM161pOnWFv+0X4vvLeJDqY0e3dQDyWOQ3HuFj5r4l1m9u9V1a8utRZpr+WZnn39&#10;d+Tn8umO2K5KvLQjeybbaV9lb9SMJj8ZxNW9mqro04QhKShpKUpK+js2krfP8vb/ABR+zzoXiPwz&#10;c+IPhrrZ1u3tgTLYS8uOOi9CG7hSMn8s3PDox+xz4hB6/bBkMD/z3j9q8S8MeLtd8ITTyaFqNxp8&#10;kyhZBbY+YDpkEYOP6+9fTnwX8HyfEn9nq/0Wa4Nv9u1ItNNtG7aJkdsAd8AgdskZ4rClKNWTVNWb&#10;i010v5djmzqGKyuhSeOr+0pQrU2m176Su2paWdraNav8vIfgp8EYfHtlqGveIbqXSfDFlG264jKq&#10;8jAc4JBwq8kkcZ455x6/4HsPBmp/s/axZ31/e6b4S/tFwLpyGmCiVdpOExyw6BeBx2zWX+1OdR8I&#10;+DNA8N6FZrZeDdux5YHyJHHKxsew/i6ncfpWDo/y/sdaxuOP9PGdw6fv06f0qE44ecqaSbUW22t/&#10;L0PLxdXEZ3Qo4+pWcYVK0IwjF/Ak2r/43vr+tlDoH7Pfh/xLqmoaxZ6/Na+ALRVMep3ICyzHaN+0&#10;kKFVWyC2AMjjuRqWvw3+Cniy6XSdG8U3VvqbEJHLJu2yMegBdArZ9AQTkYqP45yy6Z8BvhzYWBKa&#10;VcQq05Xo7eWrLuHfJLnHTIz2r51VirA9CpznI+U/U8D8BXm4mtSw01D2ad0m7+avZdkuh7eWYXH5&#10;1h3injJwSbjBJraOl5/zNu7a036JnZePfhhrXw+8WpoV1F5807L9klh4FwGOBjkYOeCO3uCCfXE+&#10;BvgH4eabaP8AEbxE8eqXKbxZwM2E9cBQxbHHzcA8jFd1IZNb0r4Jahqy+ZqslyCWk++wMDMSenOV&#10;Rjx17V4L+0dezXnxl8QiaQuInijQZJ2qIlIAAHA5J+uazxFOjgoSrcqldpJO9ldX1tv2OPBZjj8+&#10;q0sC6rp8sZOcoaOTjLkVn0XV23u1sdL4++BWjHwfN4t8A602taRBk3EJZQ0ajgkEKDx1KsAcc5PS&#10;vD1wG+TaDn+EFm/XjP0xX0V+yVLJPH40sZCWtJbNHeFskE/OCcE+h/l6V88sSSRnv0LE/oGNeLj1&#10;TdOliKcVHnTultdO116n0+SV8TDE4rLsRUdT2TjaT3akrpO27VrX63IypTPWPOcySH5iPYdefbP1&#10;xX2n+yHqK3vwraAZxaXssS7vQ4f+bGvi8REfdT8VjLZ/M4r68/Yy3t4I11G3kjUQQHGP+Wa9OenF&#10;bcPztjbLqmvyf6Hk8ewU8nv2nH9V+p4Z+2xbGL4zrIcYl02BwTjszr3Ht6968ISMDuv1IX/Gvqf9&#10;u3Q2h8Q+GNWGQk9vLbsQT1RlI6f75/Kvl1MHjAb/AHiOfzFfpc5dGfWcH1/bZFhpJ7Ra+6TX6E1l&#10;cy6fdw3ML7JYXEiPuGAwwQcD0IBr6t1fxH8NP2j9F0u78Sa0vhHxTaJ5UjSkKGHtu+VlzkjuM/n8&#10;pxqx2qMgngbT/gK9wtvgR4Z0NtP0rxX40GieJ7+NXWwis2kig3/cWV89/TI5rBSd2lscvEtLBylR&#10;rVKsqdaPM4OCcpWsua6Sd4pb3276nUeL/Hfgf4VfDTUfBngS9Ot3uqhlvtTDZGCMMS2MElSV+Xp1&#10;PPB1brxX4G+N3gzw0dX8UDwl4m0NcK8q4G4BeQTgEEojdQQeD6HyGP4UJo+ueLtI8QakNOv9FtHm&#10;gWNQy3ThdyKPYrg56DOOtcAvTP48c9/15/M+wrCdaUdWtO3oeJh8jwGLV8NXk60WpOpu5OcfNWac&#10;enTbqz6em8b/AA7+Pui2lv40vv8AhHPE1ipiGoLgJKM9jjaVPXa3Q5wSMkrobfCb4ENJrmn64fGX&#10;iBVK2scTBghIIJBUFRkH7xJPXHU182aXYjUNQtbYnYJpViz1wCQM/h/IH1rt/Ffw0h8OfF8eC1v3&#10;nhN5bWv2xowG/eiMltue3mdM4JAHArmdaTV1FN3tfzexnXyPCYaTwbxdSNFqU3TT05U1zWe6V38O&#10;71t3JNC+NWt6T8T5PGsrCe7uXIuYc4WSIjHlg9BgKuD2wCR1B9W1nRvg58XLo66viU+EtRufnurW&#10;UqgZj1JDAjJ7lWwevUnPhHjvw0ng/wAX6vo0c7XMdjMYhOy4LAdyAePzAHQVg4J559iBn9cf1Nee&#10;8RKneE4p6vR9+tmevUybD45UsZgKkqMuRJOOl42uk097LZPX7j6Xfxx8O/gX4fvbXwTc/wDCR+Jb&#10;pNhv2+dY/TJxtwP7q9SBk9xm+DvirZ+H/wBnjXrCDW47fxTcTu0cS581t8i7mBxjO0sc5yOvUV5t&#10;8OfhxB4u0/VtX1fVBoug6WF+0XRjMjszEhVVBjJOOue4GDnibxd4b8B6fosk2geLLvV9RVlC2k1g&#10;Y1IJAJznAwMnn0qJV6qXOkkrNJXS0e7SvdvT79jwnlWWur9UqTqVavtIynJxck2toydnFRs9V0T1&#10;Z2nwW+LelSaBdeBPHUyy+G7hGFvcTN/x7nliuV5xnlT2PsRW34J8ReCLHwv4j+G2s69E2j3E3nWW&#10;swD5NhIYZOPldWUdeP6/OgRim4glc43DOAfwGP1ppxnsfqP8Qa8z6/OCSkk7JrW+qfR91+J7OJ4Z&#10;w2IqVKlOpKCk1K0bJKa2kk07PutvuPpTR/HngjTdPu/hp4m1Vde8LRBfsOuQrwm4btvy5IKsSAw4&#10;xkEAcVWsvhx8GPC11/a1/wCNF1q0tzvTTw6tuI6KQg3HntxnnPevnTB+9gjjg4PT6nAH1FABVcsN&#10;oHIyOB7+5rB5js5002tr30XReaXS5j/q1yNqhi6kFPWaTSUnazkl9lvrbQ93m+OEHjb43eGdTuyN&#10;H8NaXKy28UvJRShDO2OmcL9BgVwPxs1yx8R/FHX9Q065jvbK4kQxSoWIYCNQSAMdwRz6Vw5UgYKn&#10;kZwepHqTSZ+Xr8vTg7V/xP8AOvLxGPqVqbhU6vmv12tb0sevgskwuArwr4e6UYciXS3NzNt7tt76&#10;nt37MvjHRfB134nfWtRi01bm0RITOu3ewLZA656jr614ySzFsZIznPJH6Ej9KhRcj5AMeqR7h+ZN&#10;PAA7gd8FFB/mDXBWxUqtGFFpWhez6u7u7nVQy6GHxdfGRbbq8t07WXKrK2l9et2KFDDoG9goJP5Y&#10;P6V9g/sbWbReAtZlKmPzNROMgjIEae596+Qc5XJBI9wcfqCK+4/2XdI/sr4QabIwAa8lluDgdQXI&#10;HT2UV7HDkebG37Jv77L9T4nj2r7PKYwb1lNfgmc/+2X4UbXvhUuoxrul0i6Sc8HOxvkbp/vKf+A1&#10;8LAkDHI9eSP5mv1P8WeHLbxZ4b1PRrsf6PfQNA/sGGMj3HWvzA1nRrnw9rN7pl2ojurSZoJAAB8y&#10;kjgAE44yD6V+j13azM/DjMFUwlXAyesHzJeUt7ejX4lNATz94jkd/wCpr3jUPEfgL42Xtnd+IdSv&#10;PCHiwwpBLfBRNaTuoAViPvJ25+XHqcZPiNpdPZXcNwu0yQusiiQAjIIIByemR6V7lrkvwp+Ieqx+&#10;KL7X7rwxPIiG90O3tC+XVQPkdRgZwORz9DmuNSVmrr0f+Z9fn1va06nLUTSladNNtN291xSd1K3X&#10;S6Sdr3NPwX4T1Xwtq/xX03xDMb7UYPD0pFzKTL5ilCUYMxJI24/IjtWR8KrS1+MfhV/AN+wttYsd&#10;11o+oFMlV/5aRPjkjr9AQOoAN+D40aNrviD4hajet/ZdvqWhtpumRPE7FyFKopKjvknJwOfaud8K&#10;+O9L+Gvw8uH0G887xrqzCOe4ELL/AGdbhuFUkYYtweO/XoKUqkEo2emt/NX/AF6fefFxw2PqKs50&#10;nGvJ0eRpWUZKNm7pWUUrqS1WvLu0X/iR4i0+y8S6H4K0CMJo2gXccckxTa9zcBhvduM8Enj644Ir&#10;sfi7421PUv2gdL8Mz+T/AGZYa5p8sO2ECTcViJy3U/fIwfr2rz/4j+MNA8XNofi2zZbbxSSo1XTv&#10;JYI7xkYlDAbecDjOc7R1Brd8c+KfB/iD4g6H49sNZnS7m1Kzk1DS57Zt1ukW0M4cDDDEfIAPJODX&#10;M6iu7SW6e62/4HVDeD/d0XUw8m1TqRd021VbWraXVqTUtmmkn0Nj4ofHXUvDHxG1vTNJ0zS4tNhu&#10;CtxFNbK7XTAAuzuRnuee3A56VwXxv8PaXpPiXTtQ0e3Wzsda0+LUUtF6Qs2dyrwTjIyOg5IGBWH8&#10;UNas/EnxA13U9Ol8+zurkyQybCu5eOcEAjr0IHJ9q1Pip4n07xNF4VXTpzP9i0iGzuMqw2yqW3KA&#10;QC3XqMj3rz69f2kainK9mrff0+W/3nsZdlv1CrgZ0Kbi5QaqaPfkTXNfrfRX13Xkdl8J9O0fU/gr&#10;41t9e1KXSNNN/aF7qK3MzKc5ACYJPOBnHvUPg74deB9S8Zwmz1y58Q6LYWU+o38Ulo9uxEe3agBI&#10;yCTyQOgxxnNcx4f8VaXp/wAG/FmgTzhNTvr22mt4Nn31Q5bJAIGAOhOT2rM+GPjo/D/xTFqRt0vL&#10;N42t7q1yv72FuGA9+hGRzjHeuZ16SdJTSaSV3q2tXpva2ztbYmrgcbJY+ph6koycnyxVkpJwirpt&#10;Xu9Ummkml2Z2bftH6u+oCB9H0l/De7b/AGKLRdnldNucZzjvjGe2OK7vwX4P0Xwn8br/AOyWoudB&#10;vtAfUorSbnbG4UlMEngYIGR0IGeK4VPDfwkF8dVPiq//ALPDeZ/YX2B/OJ67N/Tb2zgHH8Weau+H&#10;PjLp+o/FDWvEGrf8SvTptJlsLOBEaQRrhQiEKDycEk4A/DFOnW5Zr6xNN8ytqnZa3bfRO60f3HhY&#10;3BqrRmsrw84R9m1NOMo3ba5Uk9XJattX03buWvB3iZPGjeMPHeqaZp88/hvT4102wEIWCLez+WSM&#10;87cdffjHGNH4e/ElPiHpfiG78W6Fp2tXXh2zfU7KTyVQgqDlCFABBOCM+mevTzv4feLdK0D4ffED&#10;Tb6fyb7Vba3js49hPmMrOWGQuBgEcnAOag+F/irTPDuj+NYL65aGTUtHltLVNjOHkYHC/KuBn1JH&#10;1rhpY1qVJSmrNScr21etr+eitfbSx247J4uli/Z0nzQlTVO17qNo8yjrs25Xtvrc73wn41uvjhB4&#10;j0HxLZ2Ezpp0t7Yzw26xPaumMYI7HIBBOeCOc14HjcwPc9CwyfwHYfWvRPgr4r0vwd4g1W61a5Np&#10;BPpk9tGfLZt0jbdowoJ5weTxXn+DtI5z3JOCfqew9hXiYuv7ajTnJ3n7ybur2vpf73a59PleE+o4&#10;zE0aUHGlaDirNK7TUrdOivbrvqIcHg8t/tEsfyHH4Gn446An0YKp/XNMAwvop7E4H5Dk/U0uNvOP&#10;plQv6nmvElI+mJraF7maOKJA0kjBFVNpJJOABgg8mv0h8FeH18K+EtJ0lRu+x20cJI7kDk/ic18U&#10;fs5eDj4x+KGm+dHus9PzeSnKtyv3B+LbT9Aa+9scCv0DhjDuNKpiJddF6LV/i/wPwnxBxyqYilgo&#10;P4E5P1eyfmkvxEr4x/bI+G50nxLbeLbOLFpqIEFyFBwsyj5WIH95eM+q+pr7P5Fc9478G2Hj3wpq&#10;Ghagv+j3UZXcBkow5Vh7ggEfSvuKkeeLR8Lw/m0slzCGKV+XaSXWL3+fVeaPzEHy/wCz9GC/y5r0&#10;2/0Hwbdxi4XV5IZpHQMkEqCJDuVSu3O7lfmLgEDPOcEVx/jDwhqHgTxLe6LqcZiurR9uRhQ69VZf&#10;UEYI+vPNZIbd8uQfYlif0r52VRwbTWvmf1JXprMIU6+HrOKtdONrNOzW/TS6PRtO0Dw3aX9jM7x5&#10;wr3FvJqULJBy+SXK4kyFXKLggHknOaD4Y8OapqaWtlcPLcuWeNYZ0AmYyyqkart+QlVjO85ADEn1&#10;HnioV5ww+i4H5k8VLBK8MnmRyFGByWRiMH3bqfoK5pV1azijgeWVruSxEr2st7eV9dv6bb1O2h0L&#10;w5/a+owzzPZxW8Eboj3aMFfZmRSwAL4bgBRkk/iJp/DPh1prmeK9iMHmFYLUXkYLkGUbSxBwvyxA&#10;MRjDk5PWuGaR5HMjuzO3zF35P+8f5AfjSgADGMDoR6AD+YB/M1xyrRW6Q3l9fR+3lslbfZK+7vq1&#10;vvq/U9Ln8OeDbiQF9Se3cm3RhDcROkQ2RB8ngvks5LqMAnnoRVOz0Lwldw2ebh4XnZmdDeoGhUbl&#10;CsxAG3KlsgZ5AweK4Ln2DZ6dgeP5Ej/vmlwMYC5yQAp7+gPsByfr+Nc068b35UZQyyrCHKsRLTbX&#10;bS3f0ffTfVt9fp2j6Dc6dZu9wFlyUnKXaW4I8xwXG4HO1AmFx827gZBqGw0fQrzRFlOohdQLSIsc&#10;l0iKxCt5fysDgEhQSxAyeprlCQo3kjHI80jJbH90dAB+H1HSn/vDjPnD03SBf0Irz5V49Yp2OiWC&#10;qvmarSV3deW+m9rartt6W7O88O+H4Zo1jvlltfMKtci8jxkMQECBT1AB8zgDdk9CKcugeGW02+mu&#10;byWC6jP7uCO6hmVDsUqN54fcxYfLnbjn1PFn5MEgoegYrtJ+hHB/EUhBHzdB3bBx+a9fxFcssTFO&#10;/IjL6hWso+3lfTVbvW/prs9O3mn2Wt6B4dtdN1GXT70yTx7GhVruNsglQQQpyzckkDIAAycgg8YR&#10;nqGP1B/xoyD6N7llP8wDRtA9PwC159aqptNJL09TvwtCdCLjObnd3u91olb8L/MQEKMdPxC/njJp&#10;2Npx+IXH9P6mkB29wD0yCB/IZoC44/EjH9P8TXBKR2hwAW/M5x+Z7/QUBedwX8QmR+ZoHrkj/azj&#10;9T/QV6n+z58KW+JfjBJ7qIPomnsJbpuSJG6rHz1yRk47A9Mirw9Cpi6saFNXbdv+C/Jbs8/MMbSy&#10;3DTxVd2jFX9eyXm3oj6K/Ze+HZ8HeBBqN1Hs1HVytw4K4KRjOxfyJb6tjtXtC89BUap5aBUwFAwA&#10;BUoHtX7dhcPHC0Y0YbJf19+5/JuOxlTMMTUxVX4ptv8AyXoloh1IRmlorrOE8X/aK+CUfxO0Nb/T&#10;Y1TxDZKTC3A89O8RJ6eoPr9TXwrd28tlcS21wjQzRMUkilJyrDqCBz7YNfqf7CvBv2gP2eIviBFL&#10;rughbfxEi/vIgdiXg4wCegcDoeh6GvKxuFdVc9Pft3P1LhDir+zWsBjX+6b91/yt/wDtr38nd9T4&#10;lRQx4Cnv8iFj+R4qYjBHYjgZ5YfQDgfjU2o6fcaZezWd7C9vcwtseGcsGU/TFRoDt4B2d9o2L+JP&#10;J+lfJzk07dT+gYyU0pRd09U1qv8Agig4Hpg5JPOD6k9z6CnrwDxzwAp5I5yAfcnk/SkU4UNkAKeC&#10;OFU+w7n/AD9Hfdzn5cAk5PKg9Sfc9PxrjlPuJigAjrkdN3tyM/kHP40pOck8Agk47Dgn+gFBOCdw&#10;4J5HoMAkfgAB9TTu+WGSOSPUg5I+hYgfQVwzmR1GDO7dkIwALPj7g7Ae+P8AI5NCoCNyxAoTw8z4&#10;LfTkf1+tKflxkeYQ2AvXe56n6Dge/HqaNmZMFDdz9wCdo9uOTj2wPrXFObuFxUQjJVCuRz5D7vzG&#10;ST+YpqlS2QUJ9eUb/D+dO8hictabcckxMcj9T/Kgvu6Tq/tMvP54P865JMW/9f5XFG4k/eP4h6jK&#10;nn5WH/bIU7Gf4YSf94j+opmAOoiH1JP8jWDkOw85HHc8YBAz+A5pOg9gfYAf0H6mjHHfaegxgH6A&#10;cn8a6LwL4D1f4h67Hpmj27TS/wDLSU8JCvcs3RfYdzwM1lCE60lTpptvRJbmFevTw1J1q0lGKV22&#10;7JITwN4H1T4geIbbSdLhLzSnLy7fliQdXZj0x+pwB1Fffvw+8D6f8PfDFro+ng7Ih88zfflfuze5&#10;/wAAOAKzfhT8KdK+FWgm0sQZ72bDXV64+eZhn8lGTgCu46HjvX6xkuUxy6nz1NajWvl5L9WfzhxR&#10;xJLO63sqN1Ri9F1k+7/RdF5klFFFfTnwwUUUUAFFFFAHmXxa+Buh/FS2aSdTYayq4i1GAfPj+646&#10;Mvt27EZOfjH4ifCTxF8Mr4pq9lutmOIr+PMkUg9j0B9m/Uc1+jB7VVv7C31G0ktrqCO5t5BteKVQ&#10;ysD2IPWvLxeAp4rXaXdfqfa5HxXjcmtSf7yl/K29P8L1t9zXlfU/MHoQSSp9WGSPovb+XuKUDacA&#10;bWHO0nO3/ac+vt/k/Y/j39kbw/rrSXXh24bw9ctyYQpkhY+2TlPwOPavAfFn7PfjbwjlptGfULUH&#10;5ZNPPmqf9pgPm4+mPp3+OxWX4mhduN13Wv8AwUftmXcV5VmSSjVUJvpOy+5t2f3+tjzkHC5524yA&#10;3UqDnn3Jx+HtT+VXPVwePcjgfmxJ/Cllhlt5CkqPHKG6SKVJYdyCMgDnr3/INHQbOe6/yX8yScV8&#10;9ObTsfWXUldO6E2nICHkgorZ4AH3m/Hnn0zQBvjIRvItgcFyOZCPbv8AToP1pQAeM4RhgsO0Y4GP&#10;cn9cetI5XAklHbEcIOMD3PYfqevHWuKUhrVjB9nUjDzKwPDYH8s/1qVg8gyVS7H94A7vxxg/nkU5&#10;ReMoIhTaRkIY1GR7AjJ+tT6bo15rt15FhY3Ml3n/AFdvC0nP0AJH6/hWHvSdo3b7LX8iZ1IU4uU5&#10;JJbtvb/IpKCxwlruPtuP9aU7oz8zIh/uoAT+n+Nex+Ev2VPG/iWSNtT8vRLJiMyXL75Me0YOc+zF&#10;a+ifh1+zb4S8AGO5a3/tjVEIIvL0Z2H/AGU+6v1xn3r3MHkOMxTTkuWPd7/Jb/kvM+IzPjHK8vTj&#10;Tn7WfRRel/OW33XfkfOXwo/Zu174gNFfair6JojHJllXM0w/2VPOD6nHXIBr7D8FeBtI8A6RHpuj&#10;WaWkCjLEctI395m7n3rodoUen0oPU/yr9Ey/KcPl6/dq8nu3v8uy8l87n4fnPEONzuf7+VoJ6RWy&#10;8/N+b+ViSiiivaPmgooooAKKKKACiiigAooooAQjNIVp1FAGLrfhDRPEibdV0qz1EYxi5gV/51xW&#10;o/s4/DzUSS3h2KBz/FbTSR9iBwGx39K9PplYVMPRrfxIJ+qOyhjcVhv4FWUfRtfkzxmb9k3wFITi&#10;3vYwSDtW6bHAwBzmpbT9lTwDbTGVrK6nc8/vLp+PpgjFexDrQetcv9m4O/8ACj9yPQeeZpbl+sz/&#10;APAn/mefab+z/wDD/SnWSLwxaSuOc3Rac59fnJrtdP0m00mEQ2dtFawgYCQoFH5CrdOHSuqFClR/&#10;hwS9FY82vicRiXevUcvVt/mIEAbNOoorc5QooooAKKKKACiiigD/2VBLAwQKAAAAAAAAACEASPv8&#10;ok84AABPOAAAFQAAAGRycy9tZWRpYS9pbWFnZTIuanBlZ//Y/+AAEEpGSUYAAQEBAGAAYAAA/9sA&#10;QwADAgIDAgIDAwMDBAMDBAUIBQUEBAUKBwcGCAwKDAwLCgsLDQ4SEA0OEQ4LCxAWEBETFBUVFQwP&#10;FxgWFBgSFBUU/9sAQwEDBAQFBAUJBQUJFA0LDRQUFBQUFBQUFBQUFBQUFBQUFBQUFBQUFBQUFBQU&#10;FBQUFBQUFBQUFBQUFBQUFBQUFBQU/8AAEQgA3AC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BuKMg9aPWvMfj&#10;v+0D4W/Z+8KNq/iC48y6lytlpkDD7RdyAdFB6KMjLHgfUgGqcJVJKEFdvoOKcnZI6/xr440L4deH&#10;LvXfEmqW+kaTarulublsAeigdWY9AoBJPABr81P2lP8Agop4l8fzXOh/Dxrjwr4dyY21IHbf3Q9Q&#10;wP7lT2Cnd6sMlR4b8fP2h/Fv7QfiU6j4guvK0+Fj9h0iBj9ntFPoP4mI6ueT7AADylhkV95l+TU6&#10;NqmIScu3Rf5v8O3c9GGHUFeWrO++Enx58ZfBfxkviPw9q0wuHfdd21y7SQXq91mUn5s888MCcgg8&#10;1+t37N/7UPhb9o/w39p0uQafr9sgN/olw4MsB/vKePMjJ6OB3AIB4r8Tq3fBHjjXPhz4nsfEPhzU&#10;ZtL1aycSRXEJwfdSDwykZBUgggkEEV25hllPGx5o6TWz7+T8vxX4CqUlNeZ+/YGRR7da+e/2Tv2t&#10;NG/aO8OC2nEWl+M7GIG/0wNhZB08+HPJjJxkclSQCTwx+gzX5xWozoTdOorNdDz2mnZjqKKKzEFF&#10;FFABRRRQAUUUUAFFFFABRRRQAUUUUANA70dPpS5ya8l/aM/aE0T9nvwS+q35W71a5DR6bpith7mU&#10;dz6IuQWbsMAZJANU6cqslCCu3sioRlOSjFXbKf7Sf7S2gfs7+E/tl4VvtfulYadpCPh5mHG9j/DG&#10;DjLfgMk1+RnxO+JviL4u+LrzxH4mv3vtRuDgDpHAgJ2xxr0VRk4A7kkkkkmT4kfEPXfip4uv/Eni&#10;O9a+1K7bJJ4SJB92NF6KqjgAfU5JJPKMua/Rsuy+GCjzPWb3f6Ly/P8AA+jo4RUI66vq/wDIrOtW&#10;tD8Pal4p1e10rR7C41PUrpxHDaWsZkkkY9goBJ9fYAk8V33wV+A/iv49+Kk0bw1Z7o4yGu9Qn+W3&#10;tEP8Ttg8nBwoySQcDAJH6ufs8/sv+Ef2d9EEek24v9emQLea5coPPmPUqvXy489EB7DJY808fmdL&#10;BLlWs+i7eb7fmzmxFWNLTd9j8rPiX+yb8VPhN4cj17xJ4UnttKIBluLeaO5Fvnp5vlsxTkgZOBkg&#10;ZzxXj9f0IXVrFf20tvcRJcW8qGOSKVQyupGCCDwQQeRX5xftjfsBv4dW98bfDGyebSxma/8AD0IL&#10;PbjvJbjqyDkmPkr1GRwvDgM8VaXs8Qkm9mtn5O97Pzvb0OGFe7tLQ+J/BnjLWfh94n07xD4fv5dM&#10;1ewlEsFxCeQRwQQeCpBIIIIIJBBBIr9iP2VP2oNI/aQ8F+ePKsPFNgqrqmmA/dPQSx56xsQcd1OQ&#10;c4BP4u11vwr+KOvfBzxxp3inw5dfZtQs25ViTHPGcb4pACMqwGCOo4IIIBHpZll8MdTutJrZ/o/J&#10;/hv3vpUpqa8z96hQe9ecfAf43aF8ffh7ZeKNEfyy/wC6vLF2Bks7gAbo29cZBB4ypB4zgejnpzX5&#10;nOMqcnCSs1uec1Z2FooopCCiiigAooooAKKKKACiiigApMUDpVHWdYs/D+lXepajcx2dhaRNPPcS&#10;ttSNFGWYn0ABNG4bnMfFz4r6H8GfA1/4m16fZa242xQKf3lzKfuxJnqxwfYAEnABI/Hj4x/FvXfj&#10;Z45vfEuvT7p5jsgtkP7u1hGdsSDsBzk9SSSeSa739qj9oi+/aA8dPcRNJb+GNOZotLsm4O0nBmYf&#10;33wCR2AA5wSfEHWvv8rwCwsPaVF77/BdvXv9x9jgsD9XhzzXvP8ABdv8ysy817V+zT+yv4h/aI17&#10;fHv0rwraSAX2sOmRngmKEHhpCCPZRyeoB3/2U/2S9U/aA1oalqPnaZ4KtJALm9Aw90w/5ZQkjk+r&#10;chQe5wK/Vbwr4V0nwToFjoehWEOmaVZRiKC1gXCov8ySckk8kkk5JrPMs1WGvRo/H1fRf8Hy6dex&#10;x43Fql+7hrLr5f8ABMr4Z/DDw58I/Clr4e8MafHp2nQDJ2jLzPjmSRurMcDJPoAMAADrAM/SlAFB&#10;NfCSk5Nyk7s+bbbd2LRRRQI+Bv22P2FE11b7x/8ADjTwuqDdPqmhWy4F13aaBR0k6lkH3uoG7Ib8&#10;4XUoxBGGBIIIwc+lf0Kg5HtXwR+3b+xQuuR3/wASPANjjU1Bn1jR7dP+PkDlriJR/wAtByWUD5hk&#10;j5gQ31+U5ty2w+Iemyb6eT8uz6bbbddKrb3ZHyL+y1+0Xqf7OfxGg1WMy3Ph+9Kwavp6n/XRZ4dQ&#10;eN6ZJU8ZyRkBjX7OeGvEmm+LtBsNb0e7jv8ASr+Fbi2uYjlZEYZBHp9Oo5r+f7oa+4f+Cc/7Tx8I&#10;69H8MPEd1jRNUlJ0eaVuLa6Y5MOT0WQngdn7fOSOzOsv9rD6zTXvJa+a/wA1+Xoi61O65lufpvRR&#10;RXwhwjT2rzfxf8ZbDS/Gtj4F0JF13xter5psIm/d2FuMbri6cf6tACML95yVAHOR4D+1/wDtt/8A&#10;Cu7yT4f/AA5K6t47uHFtNdQr5q2DsQojRcHzJySAFwQpIyCflr0/9k39n6T4K+Cpb3XpW1Hx7r7C&#10;81zUp5PNlMhyRDvJJIXJycncxY9MAeg8N7Giq9bS/wAK6vz8kvvfktTTl5VzM91QOsahiGcDlgMA&#10;n6VJRRXnmYUUUUAFFFFADMfjX58ft/ftINreoyfDPw9df8S+0cNrNxE3+ulGCLfI/hQ4LDuwA4Kk&#10;H6W/az+PifA/4bTS2MqjxNqoa20yPglDgb5iD2QHPpuKjoTj8mbmaW7nmnnkeaeVi7yyMSzMTkkk&#10;8kkkkk+tfTZPglOX1iotFt5vv8unn6H1GT4H2j+s1FotvN9/l08/QpsvNe8/sp/ssah8fvEX23UB&#10;LY+DLCQC8vFGGuHHPkxHuxGMsMhQQepAOL+zh+z3qn7QHjdbCAvZ6FZlZdT1EL/qoz0RM8F2wQAe&#10;mCSCAQf1p8HeEdI8CeG9P0DQrKPT9KsYhFBbxDgAckk9ySSSTySSTzXqZpmP1ZexpP33u+y/zf8A&#10;wex2Znjlh17Km/fe/kv830+8s+HPDmneEtEstH0iyh0/TLKMQ29rAu1I0HQD+eepJJOSa1D0oFLX&#10;wrdz4u9wooooAKKKKACiiigD81v2/v2Oh4YmvPib4JssaTMxk1rTIF4tXPW4QD+BifmA+6TkcE7f&#10;hKGaS2mSWJ2iljYMjoSCpByCCOQQeQRX9Bt3aQ6hazW1xClxbzIY5IpVDK6kYKkHgggkEGvyF/bZ&#10;/ZZl+AHjf+1dFgd/BGsyM1m3JFnLyWt2PsMlSeSoIySpJ+4ybMvaJYas9Vs31XZ+a6eX49tGpdcj&#10;Pv39iz9ohfj98KIH1GdW8V6Lts9VTI3SnH7ufHpIAc/7SuBwBXnf7dX7Y5+EdhL4G8HXa/8ACZXk&#10;QN3eREH+zIWGRj0mYHIHVQQ3UrX56/A/46+J/wBn/wAWT6/4Ykh+03FpJZzQXSl4ZFblSVBGSrBW&#10;Bz1GDkEg3vg78N/EH7Tfxrs9Hluri6vNUuXvdV1OT5mjhB3TSsTxnnAB4LMo4zT/ALHo0MTPEVGv&#10;ZLVLz6p+S6Lrou4eySk5PY+pf+Cb37N7a/qsnxb8TQNPb28rx6LHcZbzp8kSXJz12nKqTn5tx4Kg&#10;1+kHFZPhbw1pvg7w7puhaParZaXp0CW1tbp0RFGAPc8cnuea1RjFfJY3FSxlZ1ZbbJdl0RzTm5u7&#10;HUUUVxmYUUUUAMIFVNU1G10bTrq/vp0tbO1iaaaeQ4WNFGWYnsAATVw/Wvjj/goL8azoPhy2+H2l&#10;z7b7VlE+osh5S2B+RD6b2B/4ChB4aujDUJYmqqUeu/kup2YPDSxleNGPV/cur+4+QP2ivjHdfG/4&#10;m6lr8hddNjJttOtm48q3X7uR2ZvvH3bHQCuT+HPw71j4p+NNM8M6HB59/eybdzA7IUHLyOR0VRkk&#10;9eMDJIBwxG0kgRFLMxAAUZJJ6ACv1A/Y2/Z1T4M+C11jWIAvi7WY1e53D5rSLqsAPr0LY6txyFFf&#10;dYvEU8uw6UFrayX6v03f/BP0LH16eWYdRgtbWS9Ovot33fqep/Bv4S6N8FvAtj4a0VAY4RvuLllw&#10;9zMfvSv7nA47AADgCqvxC+P3gj4V6zBpXibV3sL+aAXSRLaTS5jLMoOUQgco3BOePcV6LyfevmLx&#10;zZQav+3F4NguYY7iCLQnZo5E3LnbdkZB9CQfrivz9ydSTlJ3e7Z+ZzlKcnKTu27s7mx/a9+FGoXc&#10;dunijynkIUNPZTxoCfVigAHuSBXsEE0d1DHLFIssMihkkQghgeQQR1B65FeE/tar4M034P61FqkG&#10;mx6pLGBpsYjQXBm3DBTA3ADkkjjGQeuDxGlfHrVfgL4C+Fug6tob6nJqGlmWRd7C4Qbj5Mapg5Yq&#10;UUA4weO1Ik+qr+9i06yuLudtkEEbSyNgnCqCScDr0NYXgH4iaF8TtC/tnw7eNe6d5rQ+a0LxfOoG&#10;RhwD3HOK850D4g/ElvDPi7WPG/grTtH0q00qa9s7ZbgSPKVRmMUwDseVABO0d+O1aHwJ+Iel618G&#10;R4sl0bTfB+lK1xNLBYqEgjSNiGkIAHJ2nPHYUgPXKK+c9N+O/wAS/if52ofDrwFav4dR2ji1HXbj&#10;yzc4JBKoHXHII4LAEEEg5A3/AIb/AB/1PUvHX/CC+PfDh8KeKpIzLa+XKJLa8UAk7GycHAJGCwO0&#10;jIIwQD22ivAfit+0tffDn4qw+DrXw0dcluLJJrVYJSJZriQsqRgYIAyBk9hk8nArvfhLrvxA1u11&#10;FvHvh6x8PzK6GzSynEnmIQd24h2wQQPTr0oA9AwBXH/Fj4Y6N8YfAereFNeh82wv4inmAfPBIOUl&#10;Q9mVgCPyOQSK7A96TbRGThJSjo0NaH4LfFb4Z6x8IPH+seEtci2X+nTFPMAO2eM8pKmeqspBHcZw&#10;cEED9MP+CdPwGHw0+FH/AAl2pW+zX/FKrOu9fmgsh/qVHpvyZDjqGQHla9S+Ov7KXgj9oPWdA1Xx&#10;JFcRX+kyDMtmwQ3UAbcYJcg5TOemCMtgjJr2GC3jtYI4YI1ihjUIkaDAVQMAAdgBX0WOzZ4vDQpL&#10;R/a7abW8uvlsbzq80UvvLFFFFfOnOFFFFABRRRQBi+K/Etj4N8Oanrmpy+Rp+nwPczv32qMnA7ns&#10;B3r8ePib481D4neOtZ8TamxNzqE5k2ZyIkHCID6KoCj1xnqa+1P+ChPxYOnaHpvgCwnKzX5F7qAU&#10;9IVb92h/3nBbH/TMetfHHwp+GWp/Fvx9pfhnTFIkunzNNjKwQjmSQ+wGcA4ySB1Ir7DKaMaFF4mp&#10;pfr2S/zf5I/R+H8JHDYWWOq6XTs30iuvzf5Hvn7Cf7PY8aeJD481u136LpEu2whkHFxdDnfj+7H1&#10;9C2P7pFfoqB2HFYfgzwhpngHwtpfh/SIBbadYQiGGPuQOpJ7sSSSe5JPetvPIr5zGYqWKquo9ui7&#10;I+KzDGyx1d1Xtsl2X9askr5S8W6BY+Ov2z59F1FGmsm8OtBKqsVYBo2OQRyCN4II5Bwa+ra8P0f4&#10;SeIrb9qPWvH1z9k/sC4sRa24WYmbIjiXlcYAyj9/T1riPNL/AIX/AGU/ht4V1aPUotEfUb2Jt0cm&#10;pXD3AUjodhO0kdiQSK4v4w6fFrf7XHwmsZUDrFbTXe0jIzH5sin8DGD+FfSteOeJfhdrusftL+FP&#10;HEX2b+wNK02S1l3SkTeYy3A4XGCP3ic59fSmB1fxvnFt8G/HEh4xot2B9TCwH86+Z76S40v/AIJ9&#10;WQtyyfaHxKy9QjX7E/geAfY19O/GLwzqPjP4Y+I9C0nyv7Q1C0a3i899qZYgHJwe2e1cz4G+Dmz9&#10;n6z+HvidY2ZrOS3uTavuVWMjOrISBypKkcYyKQHX/CyxtdM+GnhW1slVbWPTLYR7ehBiU59yc5J7&#10;5zXiH7T+1PjP8EnswP7UOrkEp94xebb5B9uW/NvepvDWh/Hb4RaVF4b0iy0HxrotoPLsbu5nME0c&#10;X8KsC68AcADdgcBsAAbXw6+DHirVviOvxF+Jd9Z3Ou20Rh03StPybeyUggnJ6kbmwMnkklicYewG&#10;HJp8Wr/t0pJIoc6b4fEyZ/hYgrn8pT+dfSteN6L8LtetP2mtf8dXH2b+wbrSVsbfbKTNvAhzlcYA&#10;yj859PWvZKQBRRRQAUUUUAFFFFABRRRQAw9cYqrqOoW+kWFxe3Uq29pbRtNLK54RFGST7AZq52r5&#10;t/br+Jf/AAhXweOi20oTUPEUps1wcMIFw0xHsQVQ/wDXStqFJ16saa6v+mdWEw8sXXhQhvJpend/&#10;JanwN8XviFcfFT4j674muGbbfXBMCN1jhX5Y1+oQLnHU5PevvT9iX4G/8K28B/8ACSapb7fEGvxr&#10;Lhx81vbdUj9QW4Zh/ug8rXyf+yJ8E/8AhbvxNgmv4DJ4d0YrdXpZcrK3PlQnsdxBJH91WHGRX6iq&#10;ABjtX0Wa4iNOKwtPRJK/otl+r+R9rxFjY0accuoaJJXt2Wy/V/IfRRRXy58AFeEv+1vocut6tpmn&#10;+D/F+szaZdSWk8mm6ck6B0YqTkSZAOCRkAkdq92r5J/Z4+KfhT4cQ/EC+8TavHpSaj4mu/IaSKR/&#10;M2bSwG1TyPMBx15oA9i+Gv7Rfhn4l+I7jw9BbapoevRIZP7O1m2EErqMElQCQSAckEg4yQCATXql&#10;fLnhrUl+O37TejeN/Ddjcx+FPDtg9vJq88JiF5IwlAVAQCQPN6HkBTkDIz3n7LHxC8Q/EzwHqmr+&#10;I7xLy5j1aa1hdIUjAiVIyBhQAeWbk80wPZ6K8c+N3xB1/wAI+PPhfpOi3a21vrurG2vkaFJDJCGi&#10;yAWBK8O3Ix19q434hfEv4kXP7Qlx8P8Awfe2lvDcaakiTXdurLZEgM85O0liACApyMsMikB9K0V8&#10;3fFTxf8AED4LeAPD2mXXiu21HWdZ1j7JJ4ou7JY4rGFgCMoMrkfMckEbVbjOCPQPAXgv4heH9ftr&#10;rWPiLH4t0GSJvMtpNMit33EZVkdCcjOOMgY9aAPUaK8E8Q/FHxn8RviPqvgr4bPZaZb6KQmreI76&#10;LzhDIcjy406FgQRyDkq3QDJ4/wCLt/8AF34Jafouqn4lR+I01DUotPNpNosEIy6s2cjJx8hGAQeR&#10;zQB7n45+LGl+AvFPhPQb21vbm88SXLWtq1qilI2VowTISwIH7wHgE8HjpnuK+f8A42w/bf2ivgnb&#10;HnZPfTH/AICkbD/0CrnxA+JXi7xT8UJPhx8O5bXTr2yt1utX1y8j81bRWAKoiEEFiGU8g/exxgkA&#10;HulFfNnjS4+L3wK0r/hK7vxfbePtBtZEOo6fcaclrKkbMFLRsmTwSOScDIJBAONfxJ8YtY0f4ufD&#10;aeC/WT4feMLULGjwIGS4Zcp8+NwyZIeCe7elAHvlFcP8afiAvwx+GWu+IFZRdW8BS0DAHdO/yxjH&#10;cBiCR6A15b4h+L3jLwf4P8DeG57iyuviV4mjMslzqCpBbafGfmLSKoAyoO0DnJRjzgAgH0VRXyn4&#10;18TfEv4R6L/wlY+KOj+OLe1kRr7RWtIIdyMwU+WUJY4JHTGBk4OCD0X/AA3B4G/55Xf5CnYD6Gxn&#10;8K/Mz9tHxxN8RvjvPo+nl7q30gJpdtDENxknJzJgf3i7bMd9gr9EviF4tg8A+B9c8RXGDFptpJc7&#10;Scbyq/Kv1JwPxr4X/Yf+Fk3xI+JWpfEDXE+1WulztIjyj/XX0mW3e+wEt6hmQ9q9rLeWip4qe0VZ&#10;ebf9W+Z9XkXJhY1cwqrSCsvNvt+Xoz64/Zy+D8PwY+GOn6KyKdUmH2rUpV533DDkA9wowo9lz1Jr&#10;1LoR6GjI4peCK8epOVSTnLdu58zWqzr1JVaju2236sdRRRUGQ1mCqSTgAZzXzV+xVYWeu/DfxJd3&#10;lpBdibxHcSr58YcAmKE5GQcda+kpohPC8bZ2upU4ODg1zHw7+GmgfCrQptH8OWr2ljLcNctHJM0p&#10;MjKqk5Yk9EUY9qAOmWNbeHZFGEVV+VFGAPQACvn39hy6hl+DdxCjqbmHVbgTx5+ZWIQjI7cYr6Ir&#10;x3Wv2V/A+q6/eavbLqmh3N65kuU0i/e3jlYkkkqMgZJJwMDnpQBwPxj8X2XiH9qj4V+HbWZJ5NHn&#10;kmufLIOySQAhDjowWIEjsGFb3hIJd/to+OJMAta+H7eIH03eQx/Q13Wifs+eBfDt9oF7p2j/AGW7&#10;0WSSa1mWeQuZJAA7yHOZCQoGWzgDAwOK39L+HGhaP461bxfbW0i67qsKQXU5mdldEChQEJ2jhF6A&#10;dPc0wLXivw7oXjjS7vw7rlvb6hbXEQaSzkI3BckBwAcggg4YYII4ORXgfg+TXf2evjFoHw7/ALXb&#10;xD4M8QLI2nRXLZutOKgnGR1XIx2BGSACCD6z8R/gd4X+KOo2eo6xHeQ6lZxmKC9sbt4JEQknAwcd&#10;STkjNVvAP7PvhH4ea82uWUF3qGtlCi6jql01xMikYIUngZBIyBnBIzgmgDzr9ki6h0/Wfibod66x&#10;+I4vEM9xPFIcSPGTtDAHkjcGORx8w9Rml+174o0+58RfDXwos6SahJr9veSwq2THGGCKWHbcXOM9&#10;dprpPH2g/Bfx546vBrOs2mi+MLBhDPPFftp9ySFGASSok+UjBGeMDOBivKvGPgnwHJ8Vfht4X+Hp&#10;h1bVF1ddT1e/huTdyrFGyNmSYk44DnaCACBkAkZN2B6b8SZxcftc/Cm16mGwvpsf70Uo/wDZap/C&#10;m7h8L/tT/FHSdUdYL/WVtrzTzKcefGqkkIT1IDgYH9xvQ17Ff/DXQdT+IGneM7i2kfxBp1ubW3uB&#10;MwVIyHyNgO0k+Y3JGeR6VS+JHwa8J/FWK3/4SDTfOurb/j3vYJGhuIec4DqQcZ5wcjPOM0gOV/as&#10;8V2Hhv4KeILa5lT7ZqkP2Gzts/PNIxAO0dTgZJPbHqRXFfFT4X33/DJmh25R4vEHhaxtdSQj78Uk&#10;SAygHrwpf8VHpXeeEv2Y/A3hPX4Na+zXutanbkNb3GsXTXJhI5BUHC5B5BIJB5GDzXqd9Zw6jZz2&#10;lzGJbeeNopI26MrAgg/UEigD5iu/GEX7S3jr4Z6Fb4l0ays4/EuuRrygmACpAfo+QR3D57U743eF&#10;9D1T9qTwP/wmFpHc+GtU0mSxi+0MVi+0q0rAEgjBJeMDnqwr2b4afBTwj8I3v28M6c9nJfBFneWd&#10;5WYLkgAuTgZYk4xnjPQVs+Ovh94f+JOhvpHiPTo9RsiwdVYlWjcAgMjAgqcEjIPIJByCRQBxMv7M&#10;Hwot03yeELGNMgbmmlHU4HO/1OKl/wCGWvhX/wBCdZ/9/Jf/AIuqOifst+C9G1fT9QabWtSfT50u&#10;LWG/1KSSKGRGDIQowDggcHI45Fex0AfL37fXi6bTPhbpnhiy3SX3iO/SHyY+XkjjIcgDud/lDHvX&#10;r3wI+GkPwj+F+ieHFVRdQxCS8kX/AJaXD/NIc9xk4HsoHavJfE2g/wDC2v2ytOt5l87RPAmnR3cw&#10;IyovJTvjHsf9W/8A2yr6ZcZxk16Fafs6EKC6+8/V7fh+Z7OKqeywlHCR6+/L1e3/AJLZ/Mkooorz&#10;zxgooooAZivnPx/+2DDY+OrrwP8ADfwfqPxO8W2RK3kWnyiC0tGzgiScggEHg8bQeCwIIHp/x78X&#10;3PgL4K+N/EFi5jvtP0i5mtnH8EojIRvwYg/hXk//AAT98C2XhX9m/Q9ViiDap4ikm1G+ujy8rea6&#10;ICeuAijjsSx7mu6jTpxoyxFRXs0kr6NtNtu2tklsmtXuWkkuZlG6/aB+P/h3bc61+z61zp+Rv/sn&#10;XYriZF7kJGHZiPTAz6ivqMEEUvUV8t/Gv4h+NfiV8eLP4KfD7XD4TS2sBqniLxBDGHuIITjbFFn7&#10;rHdGcggnzBggK2ZUVipWhFQsrt62t53bf3dWHxdLH1HnIry79o742r+z78L7vxk2jnXVguIYPsYu&#10;fs+7e23O/Y/Tr0rwz4m/AX4h/AzwXqXjvwN8YfGOt6locLX91pXii8+3Wt5Cg3SgIQAp2hiOCTjA&#10;IJBGX+1x8RoPjF+xD4b8S28X2f8A4SC9sN0AORHLvYSID3CujAHvjNb0MLGVSm7qUHJJ2un6P1W1&#10;vMpQTa6q57d8X/2iZfhRbfDfd4ZOp3XjLUbfThAL7yvsjybOc+W2/BfGMLnHvXtec5r5U/a+tln+&#10;LX7OFgo+T/hKhKFHpGYTWP8AtL/tBXFx8Z7P4UWHj62+GWkW9mL7XvE0jAXA3AGO2tyfusVZWLAg&#10;4bIICkMRwrrRpqmrNptvV6JtbK76W0W4cl0reZ9KeJvhJ4L8Z3Rutb8L6XqN22N1zLbL5rYGBlwN&#10;x496ueFPh34Y8CJKvh7QbDSDKAJHtYFR3A6Bm6n8TXwL4v8AizY/s76x4c8T+Afj5qfxM057+O31&#10;nw3rmqC/Z7dgS0kZIGzGCMgZBZTkjIPvfxk+Kvjj4gfG+3+C3wy1OLw5c29mNQ8Q+JXhEz2ULBSs&#10;canjcQ6H1JkXBUBjSngKkWnf3Wm7tNWSte6av1VrXvdWE6bXofUIpcelfEX7RHwN8S/BX4Oa/wCO&#10;tN+NvxGvtZ0tIZPKu9XJtpWeaOMjywBgfPkDJ6Ac10Pxg/aP1/4Vfs8fCi3i1i2g8deMbGyhbXNW&#10;x5VpmGI3F3IMYJUyLwRj5icHGDCwTqKPspKXM2uvRJt69LO4cl7Wdz67BBpc1+dXjfUtF8J+Eb7x&#10;P4V/ax1rWvHNhCbtbO61YSWV66jcYktuQu7BCglhkgEYOR9ofs+fEqf4v/Bnwp4uuYkhu9TtN1wk&#10;YwvnIzRybQegLIxA5wCOT1qa+DlRpqpe6vbZp332aWn9OwShbU9HoooriMwooooA8x+Cnhg6dZeI&#10;PElyM6h4o1OXUWJHzLb5KWyH6Qqhx2LmvTRioY4kiRUQBEUYCgcAVIMHPNVOTnJs0q1HVm5v+ktl&#10;8loPoooqTMKKKKAOU+KfgtPiL8NvFHhd5BF/a+nT2SyEZCM6FVb8CQfwr5V/Yw+PukfDjwq/wf8A&#10;iRdxeD/Fnhm4lt4V1aQQxXMLSNINsjYXILkAZAZdhXIJx9pHj6VxPxC+C/gX4rJGvi3wtpuuPGu2&#10;Oe5gHnIPRZBh1HsCK66NeCpyo1b8raem6a0v2d09V+Jaas09ie++LvgfTGt1uvGGhwtO6xwo2ow7&#10;pWYgKqjdliSQABnNfNNz4hsPgf8At9+INW8W3Eek6D440KGLTtVum2QCeJYVMbSH5V/1RzkjBZM/&#10;eBr17w7+xx8GfCer2uqaZ4EsYb61mSeCaSaeby5FIZWAdyAQQCOK9F8afD7w38SNHOleKdEstd08&#10;tuEF7CHCtyNy55VsEjIweTWkKtClJxjdxkmndJPdNW1ezS667DTinpsePftWfHzwj4R+Cniezi1y&#10;x1LXda0+bTtN02yuFmnnlmQxhgiEnau7JPA4wDkgHwD43eC734Y/sYfBHwdqiGDVH8RWJuYG+9G8&#10;n2iZ0I9VMgU+4r6u8EfstfCn4c6zHrHh/wAEabZanGd0V04ed4j6oZGbYfdcV2fjD4e+G/iBHp6e&#10;I9GtNZWwuBdWouow/kzDo6+hHrWtPE0aDhGCbSd23ZNu2itd2tr11uNSSslte585/tQ3a3H7U/7N&#10;+nA5KajfXLL6DEOD/wCOn8q5bW9M8KeB/wBvHxPL8SNP0uTQfGWj28mj3ut28clqJ4kijaPfICqs&#10;fLbqQeVH8Qz9a6x8PfDev+J9K8R6jo1pea5pQIsb6aPMtvnrsPbOTUfjr4ceGPibo/8AZXirQrLX&#10;bDdvWK9iD7G6blPVTjjKkH3qIYuMYxg07cri7ebbuvw331QKdkl5W/G5xv8AwiXwTGr2GlrofgVt&#10;Uv2K2lmlnaNNOQpY7EC5OFUkkDoCa8M8IeJNN+EH7enxIg8W3UWkQ+LtPtJ9I1G8by4ZtiIpjDng&#10;ElWAyRkx46kA+8+Af2Yvhd8L9ci1rwz4NsNL1WLd5V4DJLLFuUq21pGYrlSQcY4JriP2ifir8EtP&#10;8UWfgr4vadExe1W9s7vUdOea3AZmUhJYwWRhsOenBHJzVUZRc5U6alJSVnprundK72suvcE7uyu9&#10;Dz3/AIKKfHLwxZ/A+98GWGr2eo69rk8C/ZbSdZGghjlWVpH2k7QSiqAepbgEA4xv2lNEsvDR/Zu8&#10;ba9YR6h4L0QR2GsrNB58UMc0UAR3Qg5UbWJ4PKgDkgHivjjP8HPGfguz+FvwD0XT9T8U+JNQtxPP&#10;pNnIfIt0cOWlncbtoYKSMkAAk4wM/f6+FNNn8LQ+H9Qs4NT0xbVbSS3u4lkjmRVC4ZSCCDgcEV1y&#10;msHTpLla1ldPRtNJXt06232uU2oJb9TzS50z4BWWirrE9j8PYtKdQyXjW9l5Tg9MNjBz7da9W0bR&#10;tP0DTYbDSrK207T4QRFa2kKxRICSTtVQAMkk8Dua8lsv2Nfgtp+qjUIfh5pf2kNvAkMjxg5yMRs5&#10;T8MV7TjA9K8iq4Oypyb9dPybMpNdGOooorAkKKKKACiiigAooooAKKKKACiiigAooooAKKKKACii&#10;igAqlqej2OtWxt9Qsre+tycmK5iWRfyIIq7RS2AytG8MaP4dV10rSbHTFf7ws7dId312gZrVoopg&#10;FFFFABRRRQAUUUUAed3v7QXwx029ntLv4h+F7a6t5Gimgl1e3V43U4ZWBfIIIIIPcV3Gn6jbatY2&#10;17ZXEd3Z3Mayw3EDh45EYAqysOCCCCCOo5r85/gd4H8W+L4/Hus6H4O+FniLTrjxZqJN543geS7U&#10;7lJVSFIEYBBAz1LV0nx++LXir4WfHCbwF4T8eppfhfW7fToLiYw74vCRaUKBGVG1FZBkKTgK4Hyg&#10;Ka9eWXp1XSpy1Svr5Wvtdr572stTd01eyep9/daXGa+K/wCzvE3xB+PHxW8K/wDC4fE3hbTfBWna&#10;a2nm3u4wHL2itNPcZX94ocbm5H+sxkDAGF4d/aG1n4pfBf4bafqmr+M5PH2qi8lFl4Fjht7rUooZ&#10;HiWaWaQbIY/kO4gcspOAOKx+oTtdST2vvpdNp7W2Tvrp101J5D7wBo78da/OXwl8Xfir4o+G3w40&#10;iLxpqWma7qXj660J9QmaOe4W0SOMkSHG2UoXY5IwSAOmK7DxN8U/G/7NfjL4vaPH4u1bxvY6R4Wt&#10;tWsG8RMk81vdzXEUAJZVUFQZSxUAAgAdiTTy6alyKSb7a62ajva24ezd7X/q9j7U1rxXovhy406D&#10;VtWstNm1GcWtnHd3CxtczHpHGCRuY8cDJ5o0DxTo/iuG6m0bVrLVorW4e0neynWZYplxujYqThhk&#10;ZU8jIr4W1zwj4htPiJ+zfqPif4lX/jfUdf1ePVGsZxEttbkRpIXhVAML8wXPAPUAdBieFfG/jO48&#10;KeD9M8K+Ij4YvvFHxL1K0nu9PtIUzABGCzIECuQOcsCSQASRVfUE4rlmteutvtX6X+z2K9ndaP8A&#10;rX/I/Ro8HigjPB618JeLPip44/Zu8U/GTRbfxfq3jOz0fw1aanp83iFkuJra5nnjhDEhQCq+aW24&#10;AIVQRwSZ9PXx38OviL8CZbv4v614qufG1z52pabNIn2TyfKWQ+UgzhcttBGAcZGOgj6hK1+ZWaut&#10;9bLmfTou/Un2b3v/AFa59zHgc8Uua8B/bG+JfiH4eeA/Dtp4a1FdD1DxJ4gtNDfWXQP9gil3F5Rn&#10;jIC4yegJI5AI8g8ReMvG/wABPiX4y8FW/j7V/GOnP4Bv/EMV1rJjmutMu4kk2MHCj5SUBCkY+deD&#10;jJwpYSVSHOmtb2WvS1+luv8AWglByPt3OKM5r4BsvFvjn4b+BPgr8RrT4o654svfGOqWVlqPhzVJ&#10;Y57eVZgfNWFQoZDGw2kgkhiOR0Mk2t+NPGGh/Hnx0nxe1/QL7wPr2o2+m6VBND9i8mAlokkiK/Nv&#10;IMaknqOQxyK6PqEr/ErbX13vbtcfs/M++evWjH/1q+JPDPxK8dftJ/EXwf4QufF2pfD2ybwVbeI7&#10;yTQgkN1qFzIVBKOwJWMbgwUA9wc5BHHWvxu+J3iPwX4X8NWfjadNYT4lSeE4/E8MKE3tmqcSOuNr&#10;kFwffC5JOSUsvqPRySeje+id9dtdugeze1z9B2njjZEaRVZzhQTyxxnAqX618NfEv4Tauf2p/g14&#10;Vk+JHiie5j0nUZ01eSWE3UDBJCWQlCMuAFYkH5VAGOtb3hP4z+IF/Zs/aA8S6j4luG1HSNd1ix0q&#10;7lkAezAVFto044w7jAOTk96l4JuMZQmne3dbtpfkLk0un/V7H2OPasrXvFWjeFo7N9Z1Wz0pby4S&#10;ztjeTrEJ52zsiTcRuc4OFGScdK+MvB+q/EL4vfFjwV4RHxG13QdKk+G2n63q0+mvGLie4dl3Mruj&#10;BHZnQlgM7VIGM5rk7Hx/4p1rwx4L0XX9bPiW40r40p4fg1DUraKaaW2hAwSWU4fLkhxhgDgHFUsA&#10;76zXS9r3Sd7dPIap+Z9/apr2m6HYXl7qN/bWFnZx+bc3FxKqJAmCdzkkBRgHk8cVLpup2us2Ftf2&#10;FzFeWV1Gs0FxA4eOWNgCrKwOCCCCCOua/OjTvDupaR4f/an8THxdqt8dJvrjTJLa9EE0OoMoZEe4&#10;RoyGZd2ABgeoNbeo+Pfih468YaL8OvB8+r2VtoXgrTbyO28O39ppks1zJbQsJnaYYaFS4UxIAPcV&#10;o8ve0Zrzb0VrJ9fNpD9n5/1p/mfoOV5o3V8J/FTVPjR4b8N+AvEnjvxHruj+G7HTRa+Jz4MurcXl&#10;leGVwl3MArLLEyGElVIAO7GCQD7n/wALV8J/9FaP/fof/E1zTwU4pSjJO99rtaP0+fo0LkIbr9g/&#10;4GXtzLcT+B0kmlcyO51O8yWJJJ/13ua62D9mb4a23h3xJof/AAjEcuneI5Um1VZ7meWS6dCChMjO&#10;XG0jICsADkjGa9S4orGWJrysnNv5v+tyOaXc+TPDX7DXhrWviL4/1Px5oEWpaNd3FmmgBNTuTNFb&#10;QweUVkcOGOQseQzNnaOeK9i8Q/s0/DbxSPDX23wvAn/CORiHTPsk0tt5EWc+X+7Zdy9SVbIOT6nP&#10;qK0vb2qp4uvUkpOb0Vlq9NLfit+43OT6nmOjfs3fDvQX0RrHw+IDouozatYH7ZO3k3UoUSScudxI&#10;VeGyBjgDJzq6p8FPBet+INf1rUNChvdR1+wGl6lJPJIy3FsMYjKFtoxgHKgHI613NHNZOtUbu5O/&#10;/Bv+evrqTdnjHg39j/4S+AdZ0zV9E8Jpa6npk5uLS6a9uJHiYgjALyHKgE4U5HJOMkmtnRf2cPh3&#10;4ebQDp/h0W50G/n1PTv9Mnbybmbb5snLncTtHDZAxwBmu28WeIrfwf4Y1bXLqOSW1021lu5Y4cb2&#10;VFLEKCQMkDAyQK5vw/8AEfVdeuLAN4D1+wsrvawvrmWz8uNCMhmCzlsdOik89KqVetLWU2/m/P8A&#10;zf3vuNyb3Zl+P/gxo2qp4x13SvD2maj4u17Sxp0/9syzG0u41A2RSKGIVflHzKAR15NfOfwt/ZG8&#10;QaZ8aPBfiI+BvD/w90Pw3JPc3Asdan1OfUJGjKoqmQZRFPIUkAZY8kjH2X/b+mfa4LX+0bT7VMu+&#10;KHz13yD1UZyR9KxdN+JGjX97rVvNcJpp0vUDprvfSpEs0ojjk+QluRiVRzg5zx0zrTxdWnGUE91b&#10;rta217baap26DU2lYn8efD7w98TvDV14e8UaVDrGj3GDJbz56g5DKwIZWHYqQfevJNf/AGVvC3hL&#10;4S+PtE+HHh+2sPEHiPSZtO+13l1LLI4dCoVppGdlQA5wDjgccCvcNS1vTtJSNr/ULWySThGuJljD&#10;fTJGafPqtjawmWe8t4YQnm+ZJKqqE4+bJPTkc9Oaxp16lNKMW7XTtrZtd18hJtbHhnwV/Y9+H3wy&#10;tvC2uTeF7X/hNtPsIEuLz7TLNGt0IlWWWNGYoGLAncFB5yMGuM+F37Dvhi9fxJq/xP8ADdnquv33&#10;iS81S3eG+mMZtpGV40kVWVWw284YHqexr6mt9Ts7uy+1w3UE1ngsLiOQNHgdTuBxj3zWZL4vsidO&#10;OnldYhu7sWplsZo3WE7WYsx3DgYAwuTlhxjJG/1zEXb53d21u7pK+l77a7D55a6nIfEr9m/4dfFq&#10;XTZfE3huG5m06H7Paz200tpJFFyBGGhZSUGThScDJwBk5ntP2fPh9p9h4UsbTw1Ba2vhe7+3aTFB&#10;LJGLec8mQ4YeYxIyS+7Peu2fxBpkVxBbvqNos9x/qYmnUNJzj5RnJ5yOKk1HWLDR40kvr23skY4V&#10;7iVYwT6Akiuf21XlUeZ2Wyvpr2+9/eK77nC/Ev8AZ+8CfFzW9J1fxTon9oanpQK2lxHdTQMqk5Kn&#10;y3UMuezZHJ9Tnmta/Y2+EHiHXtV1jUPB8c95qkjz3aC9uFhklfO6TylkCB8kncACCSRg817LDcwz&#10;2y3EU0ckLLuEiMCpHqCO1cf4H+J9p48u9SFnZyQafbXMlpBezzxYupI3ZG2Rhy4GUYgsBkDIqoYi&#10;tBJQk0ltZvTr+YczWzF8NfBrwh4P8SR6/pGkC01ePSodEW4FxK+2zi2+XEFZyuBsXnG445Jyax7T&#10;9m/4d2T2jQ+HgjWmuv4lhP2uc7dQbbun5fknavynK8dOTXda94l0zwxpl5qGqX0Vna2cDXE7ueVj&#10;AOW2jJPTAAByeBzUun63YatBBLZ3kNwk67o9jglhgE4HsCM+mRmo9pO97iu+55ZqX7JXwr1bX/Em&#10;s3XhfffeIg41MrfXKJcF2Du2xZAqsWAJKgHk+pzN46/ZV+F/xIOkPr3heO5m0m1SxtJ4rqeCVIEG&#10;FjZ43VnUDpuJ6n1NepvfW0TOr3MSMhVWDOAVLfdB9Ce3rVV/Eekw2CXz6pZJZSNtS5a4QRsckEBs&#10;4JyCPwNWsRWTTU3dbavTS35aD5n3PMPFf7JPwq8bXWl3Gr+FluH06zg06BEvbmNPs0P+qjdFkCuF&#10;7bgT6k13f/CsPCP/AELGkf8AgFH/AIVsXuuadpscL3moWtok5xE08yoJD/skkZ6jp61c8xP7y/nU&#10;utVaScm0vMV2SUUUVmIKKKKACiiigDzv9oa6Fn8EPGzk4DaXNHk+rLt/rXLeC9f8J2sltHYfFefx&#10;Jdx2cgTSX1K1lR9sRJwkcYY7QCRzxjnPNe0yRpLGVdQ6kcqRkVEmnWsZDJbRI3qqAUAfM0PgXQ9B&#10;/ZV8MahFp1smrSppN2uomJTcCaS5gIIkxu4DbRg8KABgcV1vgrwX4e1yf4r63qulWmozSa3eWzSX&#10;cKy7IooYwVXcDtydxJGM4Gc4GPcDBGYhGY1Ma9FxwMdOKFjRRIoRQG5YAdSeuaAPmPwn4ntdZ8N+&#10;EPDVxH4asL+38M6e51nxQizSyrOmBHaxMV8zBXBJcAEqCppnwV8M6b4o1n4cR6rbxajFYeDGuo4L&#10;hQ8ZZ7oKhKng7QDgEYBwRggY+mpdMs5nhaS1hkaH/VM0YJj/AN30/CnpDHHgpGikJgEDoPT6UwPm&#10;PUbTTNN1fWbS6ihtPAcXj1RqkAULaxp/Z8bJ5qj5REbgoWyNuSM8Zrsden8I33jz4axeFX0aS2Ou&#10;3Ek7aP5RQyR2EpG4x8FgGTryAR7V7Y9vEySKYkKyffUrw2eOfXiorTTrS0iRILaGBE5VIowoUnrg&#10;DpSA+X4/B2g2n7Ieqa4dOtZNUuraa9GoyRqZ1kNwxjKuRkbflAAIAxx1Oeuh1TwdaeO/iDffECTT&#10;X1e0uUjsLfV1R2+wCCMx/ZkcHdvcyZCAktwecCvePs8Xk+V5SeV02bRt/Kvk79on47eKPA/xVbw1&#10;pzWT2V1FGsc1xaq89rvRQxifjB5J+YNyfTinuB7T+zvZwt8CvCMJiQwzWAdomUFSHZmIx0xya8l8&#10;I2mgeGPD3wt1qS3sdIspPFGovdah5aQoB/p6wCR8AYBYKuTgcAYr6N8H+HbPwn4W0nRLAOLLT7aO&#10;2i8w5YqqgAk9yeprSmsLae2aCWCKSAjmJ0BQ9+R0pAfMXxd1/RvHOp/FG5082+sWun+DI4FuIwJY&#10;jIZ5mLI3IO0gfMp4ZSMgg46qDWfBOgfEvwFe6bf6HYaANK1KFbyzlijtWuibQlS6kLvKAnBOSBXu&#10;UVnbxxiNII0jKbNiqANv93HpyeKg/sXTvsgtPsFr9lD5EHkrsB9duMZoA+Y/El9pHxF8ReK/Kdbz&#10;SNS8X+H9P8xT8txGqqWKnup+fBGQQQQSCDW/428MaXb/ABcksdR1XRPCWiW2jRDRrfUdOt5LJ90k&#10;puvLWQhFcHyy2BuKkds5+hRbQqRiJBgqR8o6jgfkOlJdWFtqMQS6t4rlAdwWZA4BHfnvQB8y6/oX&#10;hb4c+HtG1K28TeH/ABTc6JpcgOk620OzUNPllaZBbqSxRgDtjKhlYAKRjGPWP+Fo6f8A9CfrP/gA&#10;P8a9Am0qyuJYZJbSCSSHHlu8YJTHoe1W6AP/2VBLAwQUAAYACAAAACEAsElFS+EAAAALAQAADwAA&#10;AGRycy9kb3ducmV2LnhtbEyPwWrCQBCG74W+wzJCb7obi6nGbESk7UkKaqH0tiZjEszOhuyaxLfv&#10;9NTeZpiPf74/3Yy2ET12vnakIZopEEi5K2oqNXye3qZLED4YKkzjCDXc0cMme3xITVK4gQ7YH0Mp&#10;OIR8YjRUIbSJlD6v0Bo/cy0S3y6usybw2pWy6MzA4baRc6ViaU1N/KEyLe4qzK/Hm9XwPphh+xy9&#10;9vvrZXf/Pi0+vvYRav00GbdrEAHH8AfDrz6rQ8ZOZ3ejwotGQ6xeFoxqmMYRD0ys1JLLnBmdrxTI&#10;LJX/O2Q/AA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ECLQAUAAYACAAAACEAihU/mAwB&#10;AAAVAgAAEwAAAAAAAAAAAAAAAAAAAAAAW0NvbnRlbnRfVHlwZXNdLnhtbFBLAQItABQABgAIAAAA&#10;IQA4/SH/1gAAAJQBAAALAAAAAAAAAAAAAAAAAD0BAABfcmVscy8ucmVsc1BLAQItABQABgAIAAAA&#10;IQCe8eKVmgIAAJgHAAAOAAAAAAAAAAAAAAAAADwCAABkcnMvZTJvRG9jLnhtbFBLAQItAAoAAAAA&#10;AAAAIQBA6Ir7vjsAAL47AAAVAAAAAAAAAAAAAAAAAAIFAABkcnMvbWVkaWEvaW1hZ2UxLmpwZWdQ&#10;SwECLQAKAAAAAAAAACEASPv8ok84AABPOAAAFQAAAAAAAAAAAAAAAADzQAAAZHJzL21lZGlhL2lt&#10;YWdlMi5qcGVnUEsBAi0AFAAGAAgAAAAhALBJRUvhAAAACwEAAA8AAAAAAAAAAAAAAAAAdXkAAGRy&#10;cy9kb3ducmV2LnhtbFBLAQItABQABgAIAAAAIQAZlLvJwwAAAKcBAAAZAAAAAAAAAAAAAAAAAIN6&#10;AABkcnMvX3JlbHMvZTJvRG9jLnhtbC5yZWxzUEsFBgAAAAAHAAcAwAEAAH1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eg" o:spid="_x0000_s1027" type="#_x0000_t75" alt="New SSFC Logo" style="position:absolute;left:8506;width:7677;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5KvxAAAANoAAAAPAAAAZHJzL2Rvd25yZXYueG1sRI/dagIx&#10;FITvC75DOELvatZai6xGsQWxRSj4A94eNsfd4OZkm6Tr+vaNIHg5zMw3zGzR2Vq05INxrGA4yEAQ&#10;F04bLhUc9quXCYgQkTXWjknBlQIs5r2nGebaXXhL7S6WIkE45KigirHJpQxFRRbDwDXEyTs5bzEm&#10;6UupPV4S3NbyNcvepUXDaaHChj4rKs67P6tgXfqPyXFfvK2/l7+jrd2Y609rlHrud8spiEhdfITv&#10;7S+tYAy3K+kGyPk/AAAA//8DAFBLAQItABQABgAIAAAAIQDb4fbL7gAAAIUBAAATAAAAAAAAAAAA&#10;AAAAAAAAAABbQ29udGVudF9UeXBlc10ueG1sUEsBAi0AFAAGAAgAAAAhAFr0LFu/AAAAFQEAAAsA&#10;AAAAAAAAAAAAAAAAHwEAAF9yZWxzLy5yZWxzUEsBAi0AFAAGAAgAAAAhAFrTkq/EAAAA2gAAAA8A&#10;AAAAAAAAAAAAAAAABwIAAGRycy9kb3ducmV2LnhtbFBLBQYAAAAAAwADALcAAAD4AgAAAAA=&#10;">
                  <v:imagedata r:id="rId10" o:title="New SSFC Logo"/>
                </v:shape>
                <v:shape id="image2.jpeg" o:spid="_x0000_s1028" type="#_x0000_t75" style="position:absolute;top:850;width:7677;height:9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7MxQAAANoAAAAPAAAAZHJzL2Rvd25yZXYueG1sRI9PawIx&#10;FMTvQr9DeAVvNVuFqlujqGAVD4J/Dnp7bF53lyYv6yZ112/fCAWPw8z8hpnMWmvEjWpfOlbw3ktA&#10;EGdOl5wrOB1XbyMQPiBrNI5JwZ08zKYvnQmm2jW8p9sh5CJC2KeooAihSqX0WUEWfc9VxNH7drXF&#10;EGWdS11jE+HWyH6SfEiLJceFAitaFpT9HH6tgqb8MmtpFsPdZrEaXy9huz7ft0p1X9v5J4hAbXiG&#10;/9sbrWAAjyvxBsjpHwAAAP//AwBQSwECLQAUAAYACAAAACEA2+H2y+4AAACFAQAAEwAAAAAAAAAA&#10;AAAAAAAAAAAAW0NvbnRlbnRfVHlwZXNdLnhtbFBLAQItABQABgAIAAAAIQBa9CxbvwAAABUBAAAL&#10;AAAAAAAAAAAAAAAAAB8BAABfcmVscy8ucmVsc1BLAQItABQABgAIAAAAIQCUIZ7MxQAAANoAAAAP&#10;AAAAAAAAAAAAAAAAAAcCAABkcnMvZG93bnJldi54bWxQSwUGAAAAAAMAAwC3AAAA+QIAAAAA&#10;">
                  <v:imagedata r:id="rId11" o:title=""/>
                </v:shape>
                <w10:wrap anchorx="margin"/>
              </v:group>
            </w:pict>
          </mc:Fallback>
        </mc:AlternateContent>
      </w:r>
    </w:p>
    <w:p w14:paraId="259E5D69" w14:textId="77777777" w:rsidR="003B0179" w:rsidRPr="003F6836" w:rsidRDefault="003B0179" w:rsidP="00240C95">
      <w:pPr>
        <w:spacing w:after="0" w:line="240" w:lineRule="auto"/>
        <w:rPr>
          <w:rFonts w:ascii="Arial" w:hAnsi="Arial" w:cs="Arial"/>
          <w:b/>
          <w:bCs/>
          <w:sz w:val="28"/>
          <w:szCs w:val="28"/>
        </w:rPr>
      </w:pPr>
    </w:p>
    <w:p w14:paraId="47723F37" w14:textId="77777777" w:rsidR="003B0179" w:rsidRPr="003F6836" w:rsidRDefault="003B0179" w:rsidP="00240C95">
      <w:pPr>
        <w:spacing w:after="0" w:line="240" w:lineRule="auto"/>
        <w:rPr>
          <w:rFonts w:ascii="Arial" w:hAnsi="Arial" w:cs="Arial"/>
          <w:b/>
          <w:bCs/>
          <w:sz w:val="28"/>
          <w:szCs w:val="28"/>
        </w:rPr>
      </w:pPr>
    </w:p>
    <w:p w14:paraId="52A8257C" w14:textId="4D9FE803" w:rsidR="45E1BF9D" w:rsidRPr="003F6836" w:rsidRDefault="45E1BF9D" w:rsidP="45E1BF9D">
      <w:pPr>
        <w:spacing w:after="0" w:line="240" w:lineRule="auto"/>
        <w:rPr>
          <w:rFonts w:ascii="Arial" w:hAnsi="Arial" w:cs="Arial"/>
          <w:b/>
          <w:bCs/>
          <w:sz w:val="40"/>
          <w:szCs w:val="40"/>
        </w:rPr>
      </w:pPr>
    </w:p>
    <w:p w14:paraId="41E09C5A" w14:textId="4325C132" w:rsidR="45E1BF9D" w:rsidRPr="003F6836" w:rsidRDefault="45E1BF9D" w:rsidP="45E1BF9D">
      <w:pPr>
        <w:spacing w:after="0" w:line="240" w:lineRule="auto"/>
        <w:rPr>
          <w:rFonts w:ascii="Arial" w:hAnsi="Arial" w:cs="Arial"/>
          <w:b/>
          <w:bCs/>
          <w:sz w:val="40"/>
          <w:szCs w:val="40"/>
        </w:rPr>
      </w:pPr>
    </w:p>
    <w:p w14:paraId="224DBB66" w14:textId="75A26D39" w:rsidR="45E1BF9D" w:rsidRPr="003F6836" w:rsidRDefault="00CF5C3B" w:rsidP="45E1BF9D">
      <w:pPr>
        <w:spacing w:after="0" w:line="240" w:lineRule="auto"/>
        <w:rPr>
          <w:rFonts w:ascii="Arial" w:hAnsi="Arial" w:cs="Arial"/>
          <w:b/>
          <w:bCs/>
          <w:sz w:val="40"/>
          <w:szCs w:val="40"/>
        </w:rPr>
      </w:pPr>
      <w:r w:rsidRPr="003F6836">
        <w:rPr>
          <w:rFonts w:ascii="Arial" w:eastAsia="Arial" w:hAnsi="Arial" w:cs="Arial"/>
          <w:b/>
          <w:noProof/>
          <w:sz w:val="32"/>
          <w:szCs w:val="24"/>
        </w:rPr>
        <mc:AlternateContent>
          <mc:Choice Requires="wps">
            <w:drawing>
              <wp:anchor distT="0" distB="0" distL="114300" distR="114300" simplePos="0" relativeHeight="251658241" behindDoc="0" locked="0" layoutInCell="1" allowOverlap="1" wp14:anchorId="69695A69" wp14:editId="73451E36">
                <wp:simplePos x="0" y="0"/>
                <wp:positionH relativeFrom="margin">
                  <wp:align>left</wp:align>
                </wp:positionH>
                <wp:positionV relativeFrom="paragraph">
                  <wp:posOffset>8890</wp:posOffset>
                </wp:positionV>
                <wp:extent cx="620966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09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79C47" id="Straight Connector 1" o:spid="_x0000_s1026" style="position:absolute;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8.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jhvwEAAMgDAAAOAAAAZHJzL2Uyb0RvYy54bWysU8GO0zAQvSPxD5bv1GklCkRN99AVXBBU&#10;LPsBXsduLGyPNTZN+veM3Ta7AoTQai+O7XnvzbzxZHMzeceOGpOF0PHlouFMBwW9DYeO33//+OY9&#10;ZynL0EsHQXf8pBO/2b5+tRljq1cwgOs1MhIJqR1jx4ecYytEUoP2Mi0g6kBBA+hlpiMeRI9yJHXv&#10;xKpp1mIE7COC0inR7e05yLdV3xit8ldjks7MdZxqy3XFuj6UVWw3sj2gjINVlzLkM6rw0gZKOkvd&#10;yizZT7R/SHmrEBKYvFDgBRhjla4eyM2y+c3N3SCjrl6oOSnObUovJ6u+HPfIbE9vx1mQnp7oLqO0&#10;hyGzHYRADQRky9KnMaaW4Luwx8spxT0W05NBX75kh021t6e5t3rKTNHletV8WK/fcqauMfFIjJjy&#10;Jw2elU3HnQ3Ftmzl8XPKlIygV0i5doGNVPDqXVMfUJTKzrXUXT45fYZ904a8UfZllatTpXcO2VHS&#10;PPQ/qi8Sd4GQhWKsczOp+Tfpgi00XSftf4kzumaEkGeitwHwb1nzdC3VnPHUkydey/YB+lN9mRqg&#10;caltu4x2mcen50p//AG3vwAAAP//AwBQSwMEFAAGAAgAAAAhAIuewxHXAAAABAEAAA8AAABkcnMv&#10;ZG93bnJldi54bWxMj81OwzAQhO9IvIO1SFwQdfgRoWmcKkLqA9D2wHEbb+Oo8TrEbhrenoULHGdn&#10;NfNNuZ59ryYaYxfYwMMiA0XcBNtxa2C/29y/gooJ2WIfmAx8UYR1dX1VYmHDhd9p2qZWSQjHAg24&#10;lIZC69g48hgXYSAW7xhGj0nk2Go74kXCfa8fs+xFe+xYGhwO9OaoOW3P3sDuIyfr7vp6ws/acvt0&#10;6jZ5ZsztzVyvQCWa098z/OALOlTCdAhntlH1BmRIkuszKDGXeb4EdfjVuir1f/jqGwAA//8DAFBL&#10;AQItABQABgAIAAAAIQC2gziS/gAAAOEBAAATAAAAAAAAAAAAAAAAAAAAAABbQ29udGVudF9UeXBl&#10;c10ueG1sUEsBAi0AFAAGAAgAAAAhADj9If/WAAAAlAEAAAsAAAAAAAAAAAAAAAAALwEAAF9yZWxz&#10;Ly5yZWxzUEsBAi0AFAAGAAgAAAAhAH20COG/AQAAyAMAAA4AAAAAAAAAAAAAAAAALgIAAGRycy9l&#10;Mm9Eb2MueG1sUEsBAi0AFAAGAAgAAAAhAIuewxHXAAAABAEAAA8AAAAAAAAAAAAAAAAAGQQAAGRy&#10;cy9kb3ducmV2LnhtbFBLBQYAAAAABAAEAPMAAAAdBQAAAAA=&#10;" strokecolor="black [3200]" strokeweight="1pt">
                <v:stroke joinstyle="miter"/>
                <w10:wrap anchorx="margin"/>
              </v:line>
            </w:pict>
          </mc:Fallback>
        </mc:AlternateContent>
      </w:r>
    </w:p>
    <w:p w14:paraId="0A113EA4" w14:textId="77777777" w:rsidR="00CF5C3B" w:rsidRPr="003F6836" w:rsidRDefault="00CF5C3B" w:rsidP="45E1BF9D">
      <w:pPr>
        <w:spacing w:after="0" w:line="240" w:lineRule="auto"/>
        <w:rPr>
          <w:rFonts w:ascii="Arial" w:hAnsi="Arial" w:cs="Arial"/>
          <w:b/>
          <w:bCs/>
          <w:sz w:val="40"/>
          <w:szCs w:val="40"/>
        </w:rPr>
      </w:pPr>
    </w:p>
    <w:p w14:paraId="63652FEA" w14:textId="722B6C34" w:rsidR="00CF5C3B" w:rsidRPr="003F6836" w:rsidRDefault="00CF5C3B" w:rsidP="45E1BF9D">
      <w:pPr>
        <w:spacing w:after="0" w:line="240" w:lineRule="auto"/>
        <w:rPr>
          <w:rFonts w:ascii="Arial" w:hAnsi="Arial" w:cs="Arial"/>
          <w:b/>
          <w:bCs/>
          <w:sz w:val="40"/>
          <w:szCs w:val="40"/>
        </w:rPr>
      </w:pPr>
    </w:p>
    <w:p w14:paraId="1A4255AA" w14:textId="535962D2" w:rsidR="45E1BF9D" w:rsidRPr="003F6836" w:rsidRDefault="003F6836" w:rsidP="45E1BF9D">
      <w:pPr>
        <w:spacing w:after="0" w:line="240" w:lineRule="auto"/>
        <w:rPr>
          <w:rFonts w:ascii="Arial" w:hAnsi="Arial" w:cs="Arial"/>
          <w:b/>
          <w:bCs/>
          <w:sz w:val="144"/>
          <w:szCs w:val="144"/>
        </w:rPr>
      </w:pPr>
      <w:r w:rsidRPr="003F6836">
        <w:rPr>
          <w:rFonts w:ascii="Arial" w:hAnsi="Arial" w:cs="Arial"/>
          <w:sz w:val="56"/>
          <w:szCs w:val="56"/>
        </w:rPr>
        <w:t>Plagiarism Policy</w:t>
      </w:r>
    </w:p>
    <w:p w14:paraId="4F92DA51" w14:textId="2E6BDE29" w:rsidR="45E1BF9D" w:rsidRPr="003F6836" w:rsidRDefault="45E1BF9D" w:rsidP="45E1BF9D">
      <w:pPr>
        <w:spacing w:after="0" w:line="240" w:lineRule="auto"/>
        <w:rPr>
          <w:rFonts w:ascii="Arial" w:hAnsi="Arial" w:cs="Arial"/>
          <w:b/>
          <w:bCs/>
          <w:sz w:val="40"/>
          <w:szCs w:val="40"/>
        </w:rPr>
      </w:pPr>
    </w:p>
    <w:p w14:paraId="5D9B3D99" w14:textId="3F09A334" w:rsidR="45E1BF9D" w:rsidRPr="003F6836" w:rsidRDefault="45E1BF9D" w:rsidP="45E1BF9D">
      <w:pPr>
        <w:spacing w:after="0" w:line="240" w:lineRule="auto"/>
        <w:rPr>
          <w:rFonts w:ascii="Arial" w:hAnsi="Arial" w:cs="Arial"/>
          <w:b/>
          <w:bCs/>
          <w:sz w:val="40"/>
          <w:szCs w:val="40"/>
        </w:rPr>
      </w:pPr>
    </w:p>
    <w:p w14:paraId="1CA93ADB" w14:textId="2C42D011" w:rsidR="45E1BF9D" w:rsidRPr="003F6836" w:rsidRDefault="45E1BF9D" w:rsidP="45E1BF9D">
      <w:pPr>
        <w:spacing w:after="0" w:line="240" w:lineRule="auto"/>
        <w:rPr>
          <w:rFonts w:ascii="Arial" w:hAnsi="Arial" w:cs="Arial"/>
          <w:b/>
          <w:bCs/>
          <w:sz w:val="40"/>
          <w:szCs w:val="40"/>
        </w:rPr>
      </w:pPr>
    </w:p>
    <w:p w14:paraId="0F422AC4" w14:textId="3CCE2797" w:rsidR="45E1BF9D" w:rsidRPr="003F6836" w:rsidRDefault="45E1BF9D" w:rsidP="45E1BF9D">
      <w:pPr>
        <w:spacing w:after="0" w:line="240" w:lineRule="auto"/>
        <w:rPr>
          <w:rFonts w:ascii="Arial" w:hAnsi="Arial" w:cs="Arial"/>
          <w:b/>
          <w:bCs/>
          <w:sz w:val="40"/>
          <w:szCs w:val="40"/>
        </w:rPr>
      </w:pPr>
    </w:p>
    <w:p w14:paraId="4B37A4AD" w14:textId="2C0EF363" w:rsidR="45E1BF9D" w:rsidRPr="003F6836" w:rsidRDefault="45E1BF9D" w:rsidP="45E1BF9D">
      <w:pPr>
        <w:spacing w:after="0" w:line="240" w:lineRule="auto"/>
        <w:rPr>
          <w:rFonts w:ascii="Arial" w:hAnsi="Arial" w:cs="Arial"/>
          <w:b/>
          <w:bCs/>
          <w:sz w:val="40"/>
          <w:szCs w:val="40"/>
        </w:rPr>
      </w:pPr>
    </w:p>
    <w:p w14:paraId="24E30AA5" w14:textId="0C13136D" w:rsidR="45E1BF9D" w:rsidRPr="003F6836" w:rsidRDefault="45E1BF9D" w:rsidP="45E1BF9D">
      <w:pPr>
        <w:spacing w:after="0" w:line="240" w:lineRule="auto"/>
        <w:rPr>
          <w:rFonts w:ascii="Arial" w:hAnsi="Arial" w:cs="Arial"/>
          <w:b/>
          <w:bCs/>
          <w:sz w:val="40"/>
          <w:szCs w:val="40"/>
        </w:rPr>
      </w:pPr>
    </w:p>
    <w:p w14:paraId="028EF560" w14:textId="2DD87712" w:rsidR="45E1BF9D" w:rsidRPr="003F6836" w:rsidRDefault="45E1BF9D" w:rsidP="45E1BF9D">
      <w:pPr>
        <w:spacing w:after="0" w:line="240" w:lineRule="auto"/>
        <w:rPr>
          <w:rFonts w:ascii="Arial" w:hAnsi="Arial" w:cs="Arial"/>
          <w:b/>
          <w:bCs/>
          <w:sz w:val="40"/>
          <w:szCs w:val="40"/>
        </w:rPr>
      </w:pPr>
    </w:p>
    <w:p w14:paraId="0D3A63C8" w14:textId="69D71166" w:rsidR="45E1BF9D" w:rsidRPr="003F6836" w:rsidRDefault="45E1BF9D" w:rsidP="45E1BF9D">
      <w:pPr>
        <w:spacing w:after="0" w:line="240" w:lineRule="auto"/>
        <w:rPr>
          <w:rFonts w:ascii="Arial" w:hAnsi="Arial" w:cs="Arial"/>
          <w:b/>
          <w:bCs/>
          <w:sz w:val="40"/>
          <w:szCs w:val="40"/>
        </w:rPr>
      </w:pPr>
    </w:p>
    <w:p w14:paraId="1BD51D74" w14:textId="6DC7E4A1" w:rsidR="45E1BF9D" w:rsidRPr="003F6836" w:rsidRDefault="45E1BF9D" w:rsidP="45E1BF9D">
      <w:pPr>
        <w:spacing w:after="0" w:line="240" w:lineRule="auto"/>
        <w:rPr>
          <w:rFonts w:ascii="Arial" w:hAnsi="Arial" w:cs="Arial"/>
          <w:b/>
          <w:bCs/>
          <w:sz w:val="40"/>
          <w:szCs w:val="40"/>
        </w:rPr>
      </w:pPr>
    </w:p>
    <w:p w14:paraId="4E063816" w14:textId="0FDEEF22" w:rsidR="45E1BF9D" w:rsidRPr="003F6836" w:rsidRDefault="45E1BF9D" w:rsidP="45E1BF9D">
      <w:pPr>
        <w:spacing w:after="0" w:line="240" w:lineRule="auto"/>
        <w:rPr>
          <w:rFonts w:ascii="Arial" w:hAnsi="Arial" w:cs="Arial"/>
          <w:b/>
          <w:bCs/>
          <w:sz w:val="40"/>
          <w:szCs w:val="40"/>
        </w:rPr>
      </w:pPr>
    </w:p>
    <w:p w14:paraId="122425F9" w14:textId="77777777" w:rsidR="00281574" w:rsidRPr="003F6836" w:rsidRDefault="00281574" w:rsidP="00240C95">
      <w:pPr>
        <w:spacing w:after="0" w:line="240" w:lineRule="auto"/>
        <w:rPr>
          <w:rFonts w:ascii="Arial" w:hAnsi="Arial" w:cs="Arial"/>
          <w:b/>
          <w:bCs/>
          <w:color w:val="FF0000"/>
        </w:rPr>
      </w:pPr>
    </w:p>
    <w:p w14:paraId="73B32D25" w14:textId="77777777" w:rsidR="00281574" w:rsidRPr="003F6836" w:rsidRDefault="00281574" w:rsidP="00240C95">
      <w:pPr>
        <w:spacing w:after="0" w:line="240" w:lineRule="auto"/>
        <w:rPr>
          <w:rFonts w:ascii="Arial" w:hAnsi="Arial" w:cs="Arial"/>
          <w:b/>
          <w:bCs/>
          <w:color w:val="FF0000"/>
        </w:rPr>
      </w:pPr>
    </w:p>
    <w:p w14:paraId="6409A415" w14:textId="77777777" w:rsidR="00281574" w:rsidRPr="003F6836" w:rsidRDefault="00281574" w:rsidP="00240C95">
      <w:pPr>
        <w:spacing w:after="0" w:line="240" w:lineRule="auto"/>
        <w:rPr>
          <w:rFonts w:ascii="Arial" w:hAnsi="Arial" w:cs="Arial"/>
          <w:b/>
          <w:bCs/>
          <w:color w:val="FF0000"/>
        </w:rPr>
      </w:pPr>
    </w:p>
    <w:p w14:paraId="5A285DD1" w14:textId="77777777" w:rsidR="00281574" w:rsidRPr="003F6836" w:rsidRDefault="00281574" w:rsidP="00240C95">
      <w:pPr>
        <w:spacing w:after="0" w:line="240" w:lineRule="auto"/>
        <w:rPr>
          <w:rFonts w:ascii="Arial" w:hAnsi="Arial" w:cs="Arial"/>
          <w:b/>
          <w:bCs/>
          <w:color w:val="FF0000"/>
        </w:rPr>
      </w:pPr>
    </w:p>
    <w:p w14:paraId="7CE65645" w14:textId="2E2D5F4A" w:rsidR="00281574" w:rsidRPr="003F6836" w:rsidRDefault="00281574" w:rsidP="00240C95">
      <w:pPr>
        <w:spacing w:after="0" w:line="240" w:lineRule="auto"/>
        <w:rPr>
          <w:rFonts w:ascii="Arial" w:hAnsi="Arial" w:cs="Arial"/>
          <w:b/>
          <w:bCs/>
        </w:rPr>
      </w:pPr>
    </w:p>
    <w:p w14:paraId="4400F568" w14:textId="77777777" w:rsidR="00281574" w:rsidRPr="003F6836" w:rsidRDefault="00281574" w:rsidP="00240C95">
      <w:pPr>
        <w:spacing w:after="0" w:line="240" w:lineRule="auto"/>
        <w:rPr>
          <w:rFonts w:ascii="Arial" w:hAnsi="Arial" w:cs="Arial"/>
          <w:b/>
          <w:bCs/>
        </w:rPr>
      </w:pPr>
      <w:r w:rsidRPr="003F6836">
        <w:rPr>
          <w:rFonts w:ascii="Arial" w:hAnsi="Arial" w:cs="Arial"/>
          <w:b/>
          <w:bCs/>
        </w:rPr>
        <w:br w:type="page"/>
      </w:r>
    </w:p>
    <w:p w14:paraId="04FC6C1C" w14:textId="3C0C47C2" w:rsidR="003F6836" w:rsidRPr="003F6836" w:rsidRDefault="003F6836" w:rsidP="003F6836">
      <w:pPr>
        <w:rPr>
          <w:rFonts w:ascii="Arial" w:hAnsi="Arial" w:cs="Arial"/>
          <w:b/>
          <w:bCs/>
        </w:rPr>
      </w:pPr>
      <w:r w:rsidRPr="003F6836">
        <w:rPr>
          <w:rFonts w:ascii="Arial" w:hAnsi="Arial" w:cs="Arial"/>
          <w:b/>
          <w:bCs/>
        </w:rPr>
        <w:lastRenderedPageBreak/>
        <w:t>Introduction:</w:t>
      </w:r>
    </w:p>
    <w:p w14:paraId="62CC1475" w14:textId="77777777" w:rsidR="003F6836" w:rsidRPr="003F6836" w:rsidRDefault="003F6836" w:rsidP="003F6836">
      <w:pPr>
        <w:rPr>
          <w:rFonts w:ascii="Arial" w:hAnsi="Arial" w:cs="Arial"/>
        </w:rPr>
      </w:pPr>
      <w:r w:rsidRPr="003F6836">
        <w:rPr>
          <w:rFonts w:ascii="Arial" w:hAnsi="Arial" w:cs="Arial"/>
        </w:rPr>
        <w:t>Plagiarism occurs when a person uses other people’s thoughts, writing or creative work and presents them as their own, that is without clearly acknowledging the source of the information. It can take several forms, including:</w:t>
      </w:r>
    </w:p>
    <w:p w14:paraId="4A39C5BD" w14:textId="38381E0B" w:rsidR="003F6836" w:rsidRPr="003F6836" w:rsidRDefault="003F6836" w:rsidP="003F6836">
      <w:pPr>
        <w:pStyle w:val="ListParagraph"/>
        <w:numPr>
          <w:ilvl w:val="0"/>
          <w:numId w:val="22"/>
        </w:numPr>
        <w:rPr>
          <w:rFonts w:ascii="Arial" w:hAnsi="Arial" w:cs="Arial"/>
        </w:rPr>
      </w:pPr>
      <w:r w:rsidRPr="003F6836">
        <w:rPr>
          <w:rFonts w:ascii="Arial" w:hAnsi="Arial" w:cs="Arial"/>
        </w:rPr>
        <w:t>directly copying work from another source, for example from the internet including Artificial Intelligence (AI) tools such as Chat GPT, class resources and exemplars written by teachers, a book, another student’s assignment; the work may include text, statistics, figures, photographs, pictures, diagrams etc</w:t>
      </w:r>
    </w:p>
    <w:p w14:paraId="2563B974" w14:textId="77777777" w:rsidR="003F6836" w:rsidRPr="003F6836" w:rsidRDefault="003F6836" w:rsidP="003F6836">
      <w:pPr>
        <w:pStyle w:val="ListParagraph"/>
        <w:numPr>
          <w:ilvl w:val="0"/>
          <w:numId w:val="22"/>
        </w:numPr>
        <w:rPr>
          <w:rFonts w:ascii="Arial" w:hAnsi="Arial" w:cs="Arial"/>
        </w:rPr>
      </w:pPr>
      <w:r w:rsidRPr="003F6836">
        <w:rPr>
          <w:rFonts w:ascii="Arial" w:hAnsi="Arial" w:cs="Arial"/>
        </w:rPr>
        <w:t>paraphrasing another person’s work</w:t>
      </w:r>
    </w:p>
    <w:p w14:paraId="7DCE7027" w14:textId="77777777" w:rsidR="003F6836" w:rsidRPr="003F6836" w:rsidRDefault="003F6836" w:rsidP="003F6836">
      <w:pPr>
        <w:pStyle w:val="ListParagraph"/>
        <w:numPr>
          <w:ilvl w:val="0"/>
          <w:numId w:val="22"/>
        </w:numPr>
        <w:rPr>
          <w:rFonts w:ascii="Arial" w:hAnsi="Arial" w:cs="Arial"/>
        </w:rPr>
      </w:pPr>
      <w:r w:rsidRPr="003F6836">
        <w:rPr>
          <w:rFonts w:ascii="Arial" w:hAnsi="Arial" w:cs="Arial"/>
        </w:rPr>
        <w:t>cutting and pasting together sections of the work of others into a new whole</w:t>
      </w:r>
    </w:p>
    <w:p w14:paraId="73B18046" w14:textId="5BE57053" w:rsidR="003F6836" w:rsidRPr="003F6836" w:rsidRDefault="003F6836" w:rsidP="003F6836">
      <w:pPr>
        <w:pStyle w:val="ListParagraph"/>
        <w:numPr>
          <w:ilvl w:val="0"/>
          <w:numId w:val="22"/>
        </w:numPr>
        <w:rPr>
          <w:rFonts w:ascii="Arial" w:hAnsi="Arial" w:cs="Arial"/>
        </w:rPr>
      </w:pPr>
      <w:r w:rsidRPr="003F6836">
        <w:rPr>
          <w:rFonts w:ascii="Arial" w:hAnsi="Arial" w:cs="Arial"/>
        </w:rPr>
        <w:t>receiving material help from other people while producing an assignment, without express permission or instruction from a teacher</w:t>
      </w:r>
    </w:p>
    <w:p w14:paraId="7B930439" w14:textId="77777777" w:rsidR="003F6836" w:rsidRPr="003F6836" w:rsidRDefault="003F6836" w:rsidP="003F6836">
      <w:pPr>
        <w:rPr>
          <w:rFonts w:ascii="Arial" w:hAnsi="Arial" w:cs="Arial"/>
        </w:rPr>
      </w:pPr>
      <w:r w:rsidRPr="003F6836">
        <w:rPr>
          <w:rFonts w:ascii="Arial" w:hAnsi="Arial" w:cs="Arial"/>
        </w:rPr>
        <w:t>Plagiarism is a serious breach of discipline and constitutes malpractice as set out in the JCQ document ‘Instructions for conducting non-examinations assessments’:</w:t>
      </w:r>
    </w:p>
    <w:p w14:paraId="5215F638" w14:textId="77777777" w:rsidR="003F6836" w:rsidRPr="003F6836" w:rsidRDefault="00694657" w:rsidP="003F6836">
      <w:pPr>
        <w:pStyle w:val="ListParagraph"/>
        <w:numPr>
          <w:ilvl w:val="0"/>
          <w:numId w:val="30"/>
        </w:numPr>
        <w:rPr>
          <w:rFonts w:ascii="Arial" w:hAnsi="Arial" w:cs="Arial"/>
        </w:rPr>
      </w:pPr>
      <w:hyperlink r:id="rId12" w:history="1">
        <w:r w:rsidR="003F6836" w:rsidRPr="003F6836">
          <w:rPr>
            <w:rStyle w:val="Hyperlink"/>
            <w:rFonts w:ascii="Arial" w:eastAsia="Verdana" w:hAnsi="Arial" w:cs="Arial"/>
            <w:spacing w:val="-2"/>
            <w:lang w:val="en-US"/>
          </w:rPr>
          <w:t>https://www.jcq.org.uk/wp-content/uploads/2022/08/Instructions_NEA_22-</w:t>
        </w:r>
      </w:hyperlink>
      <w:r w:rsidR="003F6836" w:rsidRPr="003F6836">
        <w:rPr>
          <w:rFonts w:ascii="Arial" w:eastAsia="Verdana" w:hAnsi="Arial" w:cs="Arial"/>
          <w:color w:val="0462C1"/>
          <w:spacing w:val="-2"/>
          <w:lang w:val="en-US"/>
        </w:rPr>
        <w:t xml:space="preserve"> </w:t>
      </w:r>
      <w:hyperlink r:id="rId13">
        <w:r w:rsidR="003F6836" w:rsidRPr="003F6836">
          <w:rPr>
            <w:rFonts w:ascii="Arial" w:eastAsia="Verdana" w:hAnsi="Arial" w:cs="Arial"/>
            <w:color w:val="0462C1"/>
            <w:spacing w:val="-2"/>
            <w:u w:val="single" w:color="0462C1"/>
            <w:lang w:val="en-US"/>
          </w:rPr>
          <w:t>23_FINAL.pdf</w:t>
        </w:r>
      </w:hyperlink>
    </w:p>
    <w:p w14:paraId="2F939165" w14:textId="77777777" w:rsidR="003F6836" w:rsidRPr="003F6836" w:rsidRDefault="003F6836" w:rsidP="003F6836">
      <w:pPr>
        <w:widowControl w:val="0"/>
        <w:autoSpaceDE w:val="0"/>
        <w:autoSpaceDN w:val="0"/>
        <w:spacing w:before="9" w:after="0" w:line="247" w:lineRule="auto"/>
        <w:rPr>
          <w:rFonts w:ascii="Arial" w:eastAsia="Verdana" w:hAnsi="Arial" w:cs="Arial"/>
          <w:spacing w:val="-2"/>
          <w:lang w:val="en-US"/>
        </w:rPr>
      </w:pPr>
      <w:r w:rsidRPr="003F6836">
        <w:rPr>
          <w:rFonts w:ascii="Arial" w:eastAsia="Verdana" w:hAnsi="Arial" w:cs="Arial"/>
          <w:spacing w:val="-2"/>
          <w:lang w:val="en-US"/>
        </w:rPr>
        <w:t>Guidance can also be sought via:</w:t>
      </w:r>
    </w:p>
    <w:p w14:paraId="4B3D9B5E" w14:textId="77777777" w:rsidR="003F6836" w:rsidRPr="003F6836" w:rsidRDefault="00694657" w:rsidP="003F6836">
      <w:pPr>
        <w:pStyle w:val="ListParagraph"/>
        <w:widowControl w:val="0"/>
        <w:numPr>
          <w:ilvl w:val="0"/>
          <w:numId w:val="30"/>
        </w:numPr>
        <w:autoSpaceDE w:val="0"/>
        <w:autoSpaceDN w:val="0"/>
        <w:spacing w:before="9" w:after="0" w:line="247" w:lineRule="auto"/>
        <w:rPr>
          <w:rFonts w:ascii="Arial" w:eastAsia="Verdana" w:hAnsi="Arial" w:cs="Arial"/>
          <w:spacing w:val="-2"/>
          <w:lang w:val="en-US"/>
        </w:rPr>
      </w:pPr>
      <w:hyperlink r:id="rId14" w:history="1">
        <w:r w:rsidR="003F6836" w:rsidRPr="003F6836">
          <w:rPr>
            <w:rStyle w:val="Hyperlink"/>
            <w:rFonts w:ascii="Arial" w:eastAsia="Verdana" w:hAnsi="Arial" w:cs="Arial"/>
            <w:spacing w:val="-2"/>
            <w:lang w:val="en-US"/>
          </w:rPr>
          <w:t>https://www.jcq.org.uk/exams-office/malpractice/plagiarism-in-assessments---guidance-for-teachersassessors/</w:t>
        </w:r>
      </w:hyperlink>
    </w:p>
    <w:p w14:paraId="157E5086" w14:textId="77777777" w:rsidR="003F6836" w:rsidRPr="003F6836" w:rsidRDefault="003F6836" w:rsidP="003F6836">
      <w:pPr>
        <w:widowControl w:val="0"/>
        <w:autoSpaceDE w:val="0"/>
        <w:autoSpaceDN w:val="0"/>
        <w:spacing w:before="9" w:after="0" w:line="247" w:lineRule="auto"/>
        <w:rPr>
          <w:rFonts w:ascii="Arial" w:eastAsia="Verdana" w:hAnsi="Arial" w:cs="Arial"/>
          <w:color w:val="0462C1"/>
          <w:spacing w:val="-2"/>
          <w:lang w:val="en-US"/>
        </w:rPr>
      </w:pPr>
    </w:p>
    <w:p w14:paraId="29E3E352" w14:textId="77777777" w:rsidR="003F6836" w:rsidRPr="003F6836" w:rsidRDefault="003F6836" w:rsidP="003F6836">
      <w:pPr>
        <w:rPr>
          <w:rFonts w:ascii="Arial" w:hAnsi="Arial" w:cs="Arial"/>
        </w:rPr>
      </w:pPr>
      <w:r w:rsidRPr="003F6836">
        <w:rPr>
          <w:rFonts w:ascii="Arial" w:hAnsi="Arial" w:cs="Arial"/>
        </w:rPr>
        <w:t xml:space="preserve">Teachers delivering courses where any form of coursework is used (NEA) will use both links to refresh their own knowledge but also make students aware of the NEA policy early in the student’s programme of study, at which point students are responsible for ensuring they understand the details and implications for them. </w:t>
      </w:r>
    </w:p>
    <w:p w14:paraId="269494EF" w14:textId="77777777" w:rsidR="003F6836" w:rsidRPr="003F6836" w:rsidRDefault="003F6836" w:rsidP="003F6836">
      <w:pPr>
        <w:rPr>
          <w:rFonts w:ascii="Arial" w:hAnsi="Arial" w:cs="Arial"/>
        </w:rPr>
      </w:pPr>
      <w:r w:rsidRPr="003F6836">
        <w:rPr>
          <w:rFonts w:ascii="Arial" w:hAnsi="Arial" w:cs="Arial"/>
        </w:rPr>
        <w:t>If a student lends another student their work and the work is subsequently copied, the lender will be deemed to have contributed to the malpractice. This may be true even if the copying is completed without the lender’s permission or knowledge.</w:t>
      </w:r>
    </w:p>
    <w:p w14:paraId="2D226DFE" w14:textId="77777777" w:rsidR="003F6836" w:rsidRPr="003F6836" w:rsidRDefault="003F6836" w:rsidP="003F6836">
      <w:pPr>
        <w:rPr>
          <w:rFonts w:ascii="Arial" w:hAnsi="Arial" w:cs="Arial"/>
          <w:b/>
          <w:bCs/>
        </w:rPr>
      </w:pPr>
      <w:r w:rsidRPr="003F6836">
        <w:rPr>
          <w:rFonts w:ascii="Arial" w:hAnsi="Arial" w:cs="Arial"/>
          <w:b/>
          <w:bCs/>
        </w:rPr>
        <w:t>Artificial Intelligence (AI) tools including Chat GPT</w:t>
      </w:r>
    </w:p>
    <w:p w14:paraId="1CE26299" w14:textId="77777777" w:rsidR="003F6836" w:rsidRPr="003F6836" w:rsidRDefault="003F6836" w:rsidP="003F6836">
      <w:pPr>
        <w:rPr>
          <w:rFonts w:ascii="Arial" w:hAnsi="Arial" w:cs="Arial"/>
        </w:rPr>
      </w:pPr>
      <w:r w:rsidRPr="003F6836">
        <w:rPr>
          <w:rFonts w:ascii="Arial" w:hAnsi="Arial" w:cs="Arial"/>
        </w:rPr>
        <w:t xml:space="preserve">Recent AI development is the advanced work that can be produced using Chat GPT.  Students should be aware that using Chat GPT or similar AI tools to generate written work that the student passes off as their own work would constitute plagiarism. JCQ AI Guidance </w:t>
      </w:r>
      <w:hyperlink r:id="rId15" w:history="1">
        <w:r w:rsidRPr="003F6836">
          <w:rPr>
            <w:rStyle w:val="Hyperlink"/>
            <w:rFonts w:ascii="Arial" w:hAnsi="Arial" w:cs="Arial"/>
          </w:rPr>
          <w:t>https://www.jcq.org.uk/exams-office/malpractice/artificial-intelligence/</w:t>
        </w:r>
      </w:hyperlink>
    </w:p>
    <w:p w14:paraId="33ED3956" w14:textId="77777777" w:rsidR="003F6836" w:rsidRPr="003F6836" w:rsidRDefault="003F6836" w:rsidP="003F6836">
      <w:pPr>
        <w:rPr>
          <w:rFonts w:ascii="Arial" w:hAnsi="Arial" w:cs="Arial"/>
        </w:rPr>
      </w:pPr>
      <w:r w:rsidRPr="003F6836">
        <w:rPr>
          <w:rFonts w:ascii="Arial" w:hAnsi="Arial" w:cs="Arial"/>
        </w:rPr>
        <w:t xml:space="preserve">AI use refers to the use of AI tools to obtain information and content which might be used in work produced for assessments which lead towards qualifications. While the range of AI tools, and their capabilities, is likely to expand greatly in the near future, misuse of AI tools in relation to qualification assessments at any time constitutes malpractice. Teachers and students should also be aware that AI tools are still being developed and there are often limitations to their use, such as producing inaccurate or inappropriate content. AI chatbots are AI tools which generate text in response to user prompts and questions. Users can ask follow-up questions or ask the chatbot to revise the responses already provided. AI chatbots respond to prompts based upon patterns in the data sets (large language model) upon which they have been trained. They generate responses which are statistically likely to be relevant and appropriate. AI chatbots can complete tasks such as the following: </w:t>
      </w:r>
    </w:p>
    <w:p w14:paraId="2EBD6319" w14:textId="77777777" w:rsidR="003F6836" w:rsidRPr="003F6836" w:rsidRDefault="003F6836" w:rsidP="003F6836">
      <w:pPr>
        <w:pStyle w:val="ListParagraph"/>
        <w:numPr>
          <w:ilvl w:val="0"/>
          <w:numId w:val="25"/>
        </w:numPr>
        <w:rPr>
          <w:rFonts w:ascii="Arial" w:hAnsi="Arial" w:cs="Arial"/>
        </w:rPr>
      </w:pPr>
      <w:r w:rsidRPr="003F6836">
        <w:rPr>
          <w:rFonts w:ascii="Arial" w:hAnsi="Arial" w:cs="Arial"/>
        </w:rPr>
        <w:t xml:space="preserve">Answering questions </w:t>
      </w:r>
    </w:p>
    <w:p w14:paraId="328F7B2B" w14:textId="77777777" w:rsidR="003F6836" w:rsidRPr="003F6836" w:rsidRDefault="003F6836" w:rsidP="003F6836">
      <w:pPr>
        <w:pStyle w:val="ListParagraph"/>
        <w:numPr>
          <w:ilvl w:val="0"/>
          <w:numId w:val="25"/>
        </w:numPr>
        <w:rPr>
          <w:rFonts w:ascii="Arial" w:hAnsi="Arial" w:cs="Arial"/>
        </w:rPr>
      </w:pPr>
      <w:r w:rsidRPr="003F6836">
        <w:rPr>
          <w:rFonts w:ascii="Arial" w:hAnsi="Arial" w:cs="Arial"/>
        </w:rPr>
        <w:t xml:space="preserve">Analysing, improving, and summarising text </w:t>
      </w:r>
    </w:p>
    <w:p w14:paraId="4574E63B" w14:textId="77777777" w:rsidR="003F6836" w:rsidRPr="003F6836" w:rsidRDefault="003F6836" w:rsidP="003F6836">
      <w:pPr>
        <w:pStyle w:val="ListParagraph"/>
        <w:numPr>
          <w:ilvl w:val="0"/>
          <w:numId w:val="25"/>
        </w:numPr>
        <w:rPr>
          <w:rFonts w:ascii="Arial" w:hAnsi="Arial" w:cs="Arial"/>
        </w:rPr>
      </w:pPr>
      <w:r w:rsidRPr="003F6836">
        <w:rPr>
          <w:rFonts w:ascii="Arial" w:hAnsi="Arial" w:cs="Arial"/>
        </w:rPr>
        <w:lastRenderedPageBreak/>
        <w:t xml:space="preserve">Authoring essays, articles, fiction, and non-fiction </w:t>
      </w:r>
    </w:p>
    <w:p w14:paraId="30B13575" w14:textId="77777777" w:rsidR="003F6836" w:rsidRPr="003F6836" w:rsidRDefault="003F6836" w:rsidP="003F6836">
      <w:pPr>
        <w:pStyle w:val="ListParagraph"/>
        <w:numPr>
          <w:ilvl w:val="0"/>
          <w:numId w:val="25"/>
        </w:numPr>
        <w:rPr>
          <w:rFonts w:ascii="Arial" w:hAnsi="Arial" w:cs="Arial"/>
        </w:rPr>
      </w:pPr>
      <w:r w:rsidRPr="003F6836">
        <w:rPr>
          <w:rFonts w:ascii="Arial" w:hAnsi="Arial" w:cs="Arial"/>
        </w:rPr>
        <w:t>Writing computer code</w:t>
      </w:r>
    </w:p>
    <w:p w14:paraId="195CA30C" w14:textId="77777777" w:rsidR="003F6836" w:rsidRPr="003F6836" w:rsidRDefault="003F6836" w:rsidP="003F6836">
      <w:pPr>
        <w:pStyle w:val="ListParagraph"/>
        <w:numPr>
          <w:ilvl w:val="0"/>
          <w:numId w:val="25"/>
        </w:numPr>
        <w:rPr>
          <w:rFonts w:ascii="Arial" w:hAnsi="Arial" w:cs="Arial"/>
        </w:rPr>
      </w:pPr>
      <w:r w:rsidRPr="003F6836">
        <w:rPr>
          <w:rFonts w:ascii="Arial" w:hAnsi="Arial" w:cs="Arial"/>
        </w:rPr>
        <w:t xml:space="preserve">Translating text from one language to another </w:t>
      </w:r>
    </w:p>
    <w:p w14:paraId="11E7B929" w14:textId="77777777" w:rsidR="003F6836" w:rsidRPr="003F6836" w:rsidRDefault="003F6836" w:rsidP="003F6836">
      <w:pPr>
        <w:pStyle w:val="ListParagraph"/>
        <w:numPr>
          <w:ilvl w:val="0"/>
          <w:numId w:val="25"/>
        </w:numPr>
        <w:rPr>
          <w:rFonts w:ascii="Arial" w:hAnsi="Arial" w:cs="Arial"/>
        </w:rPr>
      </w:pPr>
      <w:r w:rsidRPr="003F6836">
        <w:rPr>
          <w:rFonts w:ascii="Arial" w:hAnsi="Arial" w:cs="Arial"/>
        </w:rPr>
        <w:t xml:space="preserve">Generating new ideas, prompts, or suggestions for a given topic or theme </w:t>
      </w:r>
    </w:p>
    <w:p w14:paraId="01B71D69" w14:textId="77777777" w:rsidR="003F6836" w:rsidRPr="003F6836" w:rsidRDefault="003F6836" w:rsidP="003F6836">
      <w:pPr>
        <w:pStyle w:val="ListParagraph"/>
        <w:numPr>
          <w:ilvl w:val="0"/>
          <w:numId w:val="25"/>
        </w:numPr>
        <w:rPr>
          <w:rFonts w:ascii="Arial" w:hAnsi="Arial" w:cs="Arial"/>
        </w:rPr>
      </w:pPr>
      <w:r w:rsidRPr="003F6836">
        <w:rPr>
          <w:rFonts w:ascii="Arial" w:hAnsi="Arial" w:cs="Arial"/>
        </w:rPr>
        <w:t>Generating text with specific attributes, such as tone, sentiment, or formality</w:t>
      </w:r>
    </w:p>
    <w:p w14:paraId="68EFEB81" w14:textId="77777777" w:rsidR="003F6836" w:rsidRPr="003F6836" w:rsidRDefault="003F6836" w:rsidP="003F6836">
      <w:pPr>
        <w:rPr>
          <w:rFonts w:ascii="Arial" w:hAnsi="Arial" w:cs="Arial"/>
        </w:rPr>
      </w:pPr>
      <w:r w:rsidRPr="003F6836">
        <w:rPr>
          <w:rFonts w:ascii="Arial" w:hAnsi="Arial" w:cs="Arial"/>
        </w:rPr>
        <w:t xml:space="preserve">As stated by JCQ, “Examples of AI misuse include, but are not limited to, the following: </w:t>
      </w:r>
    </w:p>
    <w:p w14:paraId="572AB411" w14:textId="77777777" w:rsidR="003F6836" w:rsidRPr="003F6836" w:rsidRDefault="003F6836" w:rsidP="003F6836">
      <w:pPr>
        <w:pStyle w:val="ListParagraph"/>
        <w:numPr>
          <w:ilvl w:val="0"/>
          <w:numId w:val="23"/>
        </w:numPr>
        <w:rPr>
          <w:rFonts w:ascii="Arial" w:hAnsi="Arial" w:cs="Arial"/>
        </w:rPr>
      </w:pPr>
      <w:r w:rsidRPr="003F6836">
        <w:rPr>
          <w:rFonts w:ascii="Arial" w:hAnsi="Arial" w:cs="Arial"/>
        </w:rPr>
        <w:t>copying or paraphrasing sections of AI-generated content so that the work is no longer the student’s own</w:t>
      </w:r>
    </w:p>
    <w:p w14:paraId="1C4AD8DA" w14:textId="77777777" w:rsidR="003F6836" w:rsidRPr="003F6836" w:rsidRDefault="003F6836" w:rsidP="003F6836">
      <w:pPr>
        <w:pStyle w:val="ListParagraph"/>
        <w:numPr>
          <w:ilvl w:val="0"/>
          <w:numId w:val="23"/>
        </w:numPr>
        <w:rPr>
          <w:rFonts w:ascii="Arial" w:hAnsi="Arial" w:cs="Arial"/>
        </w:rPr>
      </w:pPr>
      <w:r w:rsidRPr="003F6836">
        <w:rPr>
          <w:rFonts w:ascii="Arial" w:hAnsi="Arial" w:cs="Arial"/>
        </w:rPr>
        <w:t>copying or paraphrasing whole responses of AI-generated content</w:t>
      </w:r>
    </w:p>
    <w:p w14:paraId="7E6DF384" w14:textId="77777777" w:rsidR="003F6836" w:rsidRPr="003F6836" w:rsidRDefault="003F6836" w:rsidP="003F6836">
      <w:pPr>
        <w:pStyle w:val="ListParagraph"/>
        <w:numPr>
          <w:ilvl w:val="0"/>
          <w:numId w:val="23"/>
        </w:numPr>
        <w:rPr>
          <w:rFonts w:ascii="Arial" w:hAnsi="Arial" w:cs="Arial"/>
        </w:rPr>
      </w:pPr>
      <w:r w:rsidRPr="003F6836">
        <w:rPr>
          <w:rFonts w:ascii="Arial" w:hAnsi="Arial" w:cs="Arial"/>
        </w:rPr>
        <w:t>using AI to complete parts of the assessment so that the work does not reflect the student’s own work, analysis, evaluation or calculations</w:t>
      </w:r>
    </w:p>
    <w:p w14:paraId="5B24045D" w14:textId="77777777" w:rsidR="003F6836" w:rsidRPr="003F6836" w:rsidRDefault="003F6836" w:rsidP="003F6836">
      <w:pPr>
        <w:pStyle w:val="ListParagraph"/>
        <w:numPr>
          <w:ilvl w:val="0"/>
          <w:numId w:val="23"/>
        </w:numPr>
        <w:rPr>
          <w:rFonts w:ascii="Arial" w:hAnsi="Arial" w:cs="Arial"/>
        </w:rPr>
      </w:pPr>
      <w:r w:rsidRPr="003F6836">
        <w:rPr>
          <w:rFonts w:ascii="Arial" w:hAnsi="Arial" w:cs="Arial"/>
        </w:rPr>
        <w:t>failing to acknowledge use of AI tools when they have been used as a source of information</w:t>
      </w:r>
    </w:p>
    <w:p w14:paraId="0FC855E7" w14:textId="77777777" w:rsidR="003F6836" w:rsidRPr="003F6836" w:rsidRDefault="003F6836" w:rsidP="003F6836">
      <w:pPr>
        <w:pStyle w:val="ListParagraph"/>
        <w:numPr>
          <w:ilvl w:val="0"/>
          <w:numId w:val="23"/>
        </w:numPr>
        <w:rPr>
          <w:rFonts w:ascii="Arial" w:hAnsi="Arial" w:cs="Arial"/>
        </w:rPr>
      </w:pPr>
      <w:r w:rsidRPr="003F6836">
        <w:rPr>
          <w:rFonts w:ascii="Arial" w:hAnsi="Arial" w:cs="Arial"/>
        </w:rPr>
        <w:t>incomplete or poor acknowledgement of AI tools - submitting work with intentionally incomplete or misleading references or bibliographies.” (Source: ‘AI Use in Assessments: Protecting the Integrity of Qualifications, Guidance for Teachers &amp; Assessors, March 2023)</w:t>
      </w:r>
    </w:p>
    <w:p w14:paraId="13944AE6" w14:textId="77777777" w:rsidR="003F6836" w:rsidRPr="003F6836" w:rsidRDefault="003F6836" w:rsidP="003F6836">
      <w:pPr>
        <w:rPr>
          <w:rFonts w:ascii="Arial" w:hAnsi="Arial" w:cs="Arial"/>
        </w:rPr>
      </w:pPr>
      <w:r w:rsidRPr="003F6836">
        <w:rPr>
          <w:rFonts w:ascii="Arial" w:hAnsi="Arial" w:cs="Arial"/>
        </w:rPr>
        <w:t xml:space="preserve">The JCQ guidance emphasises the following requirements: </w:t>
      </w:r>
    </w:p>
    <w:p w14:paraId="3B0A1413" w14:textId="504C6897" w:rsidR="003F6836" w:rsidRPr="003F6836" w:rsidRDefault="003F6836" w:rsidP="003F6836">
      <w:pPr>
        <w:pStyle w:val="ListParagraph"/>
        <w:numPr>
          <w:ilvl w:val="0"/>
          <w:numId w:val="24"/>
        </w:numPr>
        <w:rPr>
          <w:rFonts w:ascii="Arial" w:hAnsi="Arial" w:cs="Arial"/>
        </w:rPr>
      </w:pPr>
      <w:r w:rsidRPr="003F6836">
        <w:rPr>
          <w:rFonts w:ascii="Arial" w:hAnsi="Arial" w:cs="Arial"/>
        </w:rPr>
        <w:t>As has always been the case, and in accordance with section 5.3(j) of the JCQ General Regulations for Approved Centres (</w:t>
      </w:r>
      <w:hyperlink r:id="rId16" w:history="1">
        <w:r w:rsidRPr="003F6836">
          <w:rPr>
            <w:rStyle w:val="Hyperlink"/>
            <w:rFonts w:ascii="Arial" w:hAnsi="Arial" w:cs="Arial"/>
          </w:rPr>
          <w:t>https://www.jcq.org.uk/examsoffice/general-regulations/</w:t>
        </w:r>
      </w:hyperlink>
      <w:r w:rsidRPr="003F6836">
        <w:rPr>
          <w:rFonts w:ascii="Arial" w:hAnsi="Arial" w:cs="Arial"/>
        </w:rPr>
        <w:t>), all work submitted for qualification assessments must be the students’ own</w:t>
      </w:r>
    </w:p>
    <w:p w14:paraId="0CB0F16D" w14:textId="484B5411" w:rsidR="003F6836" w:rsidRPr="003F6836" w:rsidRDefault="003F6836" w:rsidP="003F6836">
      <w:pPr>
        <w:pStyle w:val="ListParagraph"/>
        <w:numPr>
          <w:ilvl w:val="0"/>
          <w:numId w:val="24"/>
        </w:numPr>
        <w:rPr>
          <w:rFonts w:ascii="Arial" w:hAnsi="Arial" w:cs="Arial"/>
        </w:rPr>
      </w:pPr>
      <w:r w:rsidRPr="003F6836">
        <w:rPr>
          <w:rFonts w:ascii="Arial" w:hAnsi="Arial" w:cs="Arial"/>
        </w:rPr>
        <w:t>Students who misuse AI such that the work they submit for assessment is not their own will have committed malpractice, in accordance with JCQ regulations, and may attract severe sanctions</w:t>
      </w:r>
    </w:p>
    <w:p w14:paraId="7B2A91E0" w14:textId="477EEFC5" w:rsidR="003F6836" w:rsidRPr="003F6836" w:rsidRDefault="003F6836" w:rsidP="003F6836">
      <w:pPr>
        <w:pStyle w:val="ListParagraph"/>
        <w:numPr>
          <w:ilvl w:val="0"/>
          <w:numId w:val="24"/>
        </w:numPr>
        <w:rPr>
          <w:rFonts w:ascii="Arial" w:hAnsi="Arial" w:cs="Arial"/>
        </w:rPr>
      </w:pPr>
      <w:r w:rsidRPr="003F6836">
        <w:rPr>
          <w:rFonts w:ascii="Arial" w:hAnsi="Arial" w:cs="Arial"/>
        </w:rPr>
        <w:t>Students and centre staff must be aware of the risks of using AI and must be clear on what constitutes malpractice</w:t>
      </w:r>
    </w:p>
    <w:p w14:paraId="2B2B2FD1" w14:textId="6BC12331" w:rsidR="003F6836" w:rsidRPr="003F6836" w:rsidRDefault="003F6836" w:rsidP="003F6836">
      <w:pPr>
        <w:pStyle w:val="ListParagraph"/>
        <w:numPr>
          <w:ilvl w:val="0"/>
          <w:numId w:val="24"/>
        </w:numPr>
        <w:rPr>
          <w:rFonts w:ascii="Arial" w:hAnsi="Arial" w:cs="Arial"/>
        </w:rPr>
      </w:pPr>
      <w:r w:rsidRPr="003F6836">
        <w:rPr>
          <w:rFonts w:ascii="Arial" w:hAnsi="Arial" w:cs="Arial"/>
        </w:rPr>
        <w:t>Students must make sure that work submitted for assessment is demonstrably their own. If any sections of their work are reproduced directly from AI generated responses, those elements must be identified by the student and they must understand that this will not allow them to demonstrate that they have independently met the marking criteria and therefore will not be rewarded (please see the Acknowledging AI Use section below)</w:t>
      </w:r>
    </w:p>
    <w:p w14:paraId="32D63F11" w14:textId="77777777" w:rsidR="003F6836" w:rsidRPr="003F6836" w:rsidRDefault="003F6836" w:rsidP="003F6836">
      <w:pPr>
        <w:pStyle w:val="ListParagraph"/>
        <w:numPr>
          <w:ilvl w:val="0"/>
          <w:numId w:val="24"/>
        </w:numPr>
        <w:rPr>
          <w:rFonts w:ascii="Arial" w:hAnsi="Arial" w:cs="Arial"/>
        </w:rPr>
      </w:pPr>
      <w:r w:rsidRPr="003F6836">
        <w:rPr>
          <w:rFonts w:ascii="Arial" w:hAnsi="Arial" w:cs="Arial"/>
        </w:rPr>
        <w:t xml:space="preserve">Teachers and assessors must only accept work for assessment which they consider to be the students’ own (in accordance with section 5.3(j) of the JCQ General Regulations for Approved Centres); and </w:t>
      </w:r>
    </w:p>
    <w:p w14:paraId="603E365B" w14:textId="6B700BB4" w:rsidR="003F6836" w:rsidRPr="003F6836" w:rsidRDefault="003F6836" w:rsidP="003F6836">
      <w:pPr>
        <w:pStyle w:val="ListParagraph"/>
        <w:numPr>
          <w:ilvl w:val="0"/>
          <w:numId w:val="24"/>
        </w:numPr>
        <w:rPr>
          <w:rFonts w:ascii="Arial" w:hAnsi="Arial" w:cs="Arial"/>
        </w:rPr>
      </w:pPr>
      <w:r w:rsidRPr="003F6836">
        <w:rPr>
          <w:rFonts w:ascii="Arial" w:hAnsi="Arial" w:cs="Arial"/>
        </w:rPr>
        <w:t>Where teachers have doubts about the authenticity of student work submitted for assessment (for example, they suspect that parts of it have been generated by AI but this has not been acknowledged), they must investigate and take appropriate action</w:t>
      </w:r>
    </w:p>
    <w:p w14:paraId="4DB83054" w14:textId="77777777" w:rsidR="003F6836" w:rsidRPr="003F6836" w:rsidRDefault="003F6836" w:rsidP="003F6836">
      <w:pPr>
        <w:rPr>
          <w:rFonts w:ascii="Arial" w:hAnsi="Arial" w:cs="Arial"/>
        </w:rPr>
      </w:pPr>
      <w:r w:rsidRPr="003F6836">
        <w:rPr>
          <w:rFonts w:ascii="Arial" w:hAnsi="Arial" w:cs="Arial"/>
        </w:rPr>
        <w:t>In accordance to JCQ guidance, teachers and external markers will reserve the right to use software developed to check written work for the use of such AI tools.</w:t>
      </w:r>
    </w:p>
    <w:p w14:paraId="2E22D63E" w14:textId="77777777" w:rsidR="003F6836" w:rsidRPr="003F6836" w:rsidRDefault="003F6836" w:rsidP="003F6836">
      <w:pPr>
        <w:rPr>
          <w:rFonts w:ascii="Arial" w:hAnsi="Arial" w:cs="Arial"/>
        </w:rPr>
      </w:pPr>
      <w:r w:rsidRPr="003F6836">
        <w:rPr>
          <w:rFonts w:ascii="Arial" w:hAnsi="Arial" w:cs="Arial"/>
        </w:rPr>
        <w:t xml:space="preserve">Students should be aware of the risks and limitations of online AI tools such as Chat GPT even when simply using them for research. Whilst they appear advanced, such tools are language generators that use an algorithm to analyse the statistical likelihood of the language selected being an appropriate response to a question posed. Such tools may return responses which are incorrect even though they appear convincing. If asked to look </w:t>
      </w:r>
      <w:r w:rsidRPr="003F6836">
        <w:rPr>
          <w:rFonts w:ascii="Arial" w:hAnsi="Arial" w:cs="Arial"/>
        </w:rPr>
        <w:lastRenderedPageBreak/>
        <w:t>for references on a topic, they may very well return results which do not exist in reality. Where a teacher or external marker or moderator discovers that references and research have been generated using such a tool and are not genuine, this would constitute an offence of plagiarism under this policy.</w:t>
      </w:r>
    </w:p>
    <w:p w14:paraId="0981C631" w14:textId="77777777" w:rsidR="003F6836" w:rsidRPr="003F6836" w:rsidRDefault="003F6836" w:rsidP="003F6836">
      <w:pPr>
        <w:rPr>
          <w:rFonts w:ascii="Arial" w:hAnsi="Arial" w:cs="Arial"/>
        </w:rPr>
      </w:pPr>
      <w:r w:rsidRPr="003F6836">
        <w:rPr>
          <w:rFonts w:ascii="Arial" w:hAnsi="Arial" w:cs="Arial"/>
        </w:rPr>
        <w:t xml:space="preserve">Where </w:t>
      </w:r>
      <w:proofErr w:type="spellStart"/>
      <w:r w:rsidRPr="003F6836">
        <w:rPr>
          <w:rFonts w:ascii="Arial" w:hAnsi="Arial" w:cs="Arial"/>
        </w:rPr>
        <w:t>ChatGPT</w:t>
      </w:r>
      <w:proofErr w:type="spellEnd"/>
      <w:r w:rsidRPr="003F6836">
        <w:rPr>
          <w:rFonts w:ascii="Arial" w:hAnsi="Arial" w:cs="Arial"/>
        </w:rPr>
        <w:t xml:space="preserve"> or other AI tools have been used by students to generate content, or as part of a planning or creative process, this should be acknowledged and referenced as a conversation with a third party might be, and the search term used to generate the response should be included as part of this referencing. </w:t>
      </w:r>
    </w:p>
    <w:p w14:paraId="529D0C15" w14:textId="77777777" w:rsidR="003F6836" w:rsidRPr="003F6836" w:rsidRDefault="003F6836" w:rsidP="003F6836">
      <w:pPr>
        <w:rPr>
          <w:rFonts w:ascii="Arial" w:hAnsi="Arial" w:cs="Arial"/>
        </w:rPr>
      </w:pPr>
      <w:r w:rsidRPr="003F6836">
        <w:rPr>
          <w:rFonts w:ascii="Arial" w:hAnsi="Arial" w:cs="Arial"/>
        </w:rPr>
        <w:t xml:space="preserve">Where a student is at all unsure about whether their use of </w:t>
      </w:r>
      <w:proofErr w:type="spellStart"/>
      <w:r w:rsidRPr="003F6836">
        <w:rPr>
          <w:rFonts w:ascii="Arial" w:hAnsi="Arial" w:cs="Arial"/>
        </w:rPr>
        <w:t>ChatGPT</w:t>
      </w:r>
      <w:proofErr w:type="spellEnd"/>
      <w:r w:rsidRPr="003F6836">
        <w:rPr>
          <w:rFonts w:ascii="Arial" w:hAnsi="Arial" w:cs="Arial"/>
        </w:rPr>
        <w:t xml:space="preserve"> or other AI tools would be acceptable in producing work, they should speak to their subject teacher(s) and, in the case of NEA, refer to the JCQ document ‘AI Use in Assessments – Protecting the integrity of Qualifications’ (See above link)</w:t>
      </w:r>
    </w:p>
    <w:p w14:paraId="6DE56A00" w14:textId="77777777" w:rsidR="003F6836" w:rsidRPr="003F6836" w:rsidRDefault="003F6836" w:rsidP="003F6836">
      <w:pPr>
        <w:rPr>
          <w:rFonts w:ascii="Arial" w:hAnsi="Arial" w:cs="Arial"/>
          <w:b/>
          <w:bCs/>
        </w:rPr>
      </w:pPr>
      <w:r w:rsidRPr="003F6836">
        <w:rPr>
          <w:rFonts w:ascii="Arial" w:hAnsi="Arial" w:cs="Arial"/>
          <w:b/>
          <w:bCs/>
        </w:rPr>
        <w:t>Procedure to avoid plagiarism.</w:t>
      </w:r>
    </w:p>
    <w:p w14:paraId="1520832E" w14:textId="77777777" w:rsidR="003F6836" w:rsidRPr="003F6836" w:rsidRDefault="003F6836" w:rsidP="003F6836">
      <w:pPr>
        <w:rPr>
          <w:rFonts w:ascii="Arial" w:hAnsi="Arial" w:cs="Arial"/>
        </w:rPr>
      </w:pPr>
      <w:r w:rsidRPr="003F6836">
        <w:rPr>
          <w:rFonts w:ascii="Arial" w:hAnsi="Arial" w:cs="Arial"/>
        </w:rPr>
        <w:t xml:space="preserve">To avoid plagiarism, it is the college policy that all NEA courses must make learners aware of the what constitutes plagiarism and in turn help them to protect themselves from any scenarios where doubt is raised.  </w:t>
      </w:r>
    </w:p>
    <w:p w14:paraId="1B5534E2" w14:textId="77777777" w:rsidR="003F6836" w:rsidRPr="003F6836" w:rsidRDefault="003F6836" w:rsidP="003F6836">
      <w:pPr>
        <w:rPr>
          <w:rFonts w:ascii="Arial" w:hAnsi="Arial" w:cs="Arial"/>
        </w:rPr>
      </w:pPr>
      <w:r w:rsidRPr="003F6836">
        <w:rPr>
          <w:rFonts w:ascii="Arial" w:hAnsi="Arial" w:cs="Arial"/>
          <w:b/>
          <w:bCs/>
        </w:rPr>
        <w:t>Students should</w:t>
      </w:r>
      <w:r w:rsidRPr="003F6836">
        <w:rPr>
          <w:rFonts w:ascii="Arial" w:hAnsi="Arial" w:cs="Arial"/>
        </w:rPr>
        <w:t>:</w:t>
      </w:r>
    </w:p>
    <w:p w14:paraId="2EDA8C48" w14:textId="447DF0CD" w:rsidR="003F6836" w:rsidRPr="003F6836" w:rsidRDefault="003F6836" w:rsidP="003F6836">
      <w:pPr>
        <w:pStyle w:val="ListParagraph"/>
        <w:numPr>
          <w:ilvl w:val="0"/>
          <w:numId w:val="27"/>
        </w:numPr>
        <w:rPr>
          <w:rFonts w:ascii="Arial" w:hAnsi="Arial" w:cs="Arial"/>
        </w:rPr>
      </w:pPr>
      <w:r w:rsidRPr="003F6836">
        <w:rPr>
          <w:rFonts w:ascii="Arial" w:hAnsi="Arial" w:cs="Arial"/>
        </w:rPr>
        <w:t>Not allow other students to borrow their work unless a teacher gives explicit permission for this to happen</w:t>
      </w:r>
    </w:p>
    <w:p w14:paraId="11447941" w14:textId="3367AB5F" w:rsidR="003F6836" w:rsidRPr="003F6836" w:rsidRDefault="003F6836" w:rsidP="003F6836">
      <w:pPr>
        <w:pStyle w:val="ListParagraph"/>
        <w:numPr>
          <w:ilvl w:val="0"/>
          <w:numId w:val="27"/>
        </w:numPr>
        <w:rPr>
          <w:rFonts w:ascii="Arial" w:hAnsi="Arial" w:cs="Arial"/>
        </w:rPr>
      </w:pPr>
      <w:r w:rsidRPr="003F6836">
        <w:rPr>
          <w:rFonts w:ascii="Arial" w:hAnsi="Arial" w:cs="Arial"/>
        </w:rPr>
        <w:t>Quote the source when using others’ work.  This also refers to any work where the originator’s words have been paraphrased rather than directly copied</w:t>
      </w:r>
    </w:p>
    <w:p w14:paraId="0AEC76F4" w14:textId="4214CF76" w:rsidR="003F6836" w:rsidRPr="003F6836" w:rsidRDefault="003F6836" w:rsidP="003F6836">
      <w:pPr>
        <w:pStyle w:val="ListParagraph"/>
        <w:numPr>
          <w:ilvl w:val="0"/>
          <w:numId w:val="27"/>
        </w:numPr>
        <w:rPr>
          <w:rFonts w:ascii="Arial" w:hAnsi="Arial" w:cs="Arial"/>
        </w:rPr>
      </w:pPr>
      <w:r w:rsidRPr="003F6836">
        <w:rPr>
          <w:rFonts w:ascii="Arial" w:hAnsi="Arial" w:cs="Arial"/>
        </w:rPr>
        <w:t>Place any word-for-word, literal quotation in quotation marks</w:t>
      </w:r>
    </w:p>
    <w:p w14:paraId="2C9C14EE" w14:textId="2E8BBE6B" w:rsidR="003F6836" w:rsidRPr="003F6836" w:rsidRDefault="003F6836" w:rsidP="003F6836">
      <w:pPr>
        <w:pStyle w:val="ListParagraph"/>
        <w:numPr>
          <w:ilvl w:val="0"/>
          <w:numId w:val="27"/>
        </w:numPr>
        <w:rPr>
          <w:rFonts w:ascii="Arial" w:hAnsi="Arial" w:cs="Arial"/>
        </w:rPr>
      </w:pPr>
      <w:r w:rsidRPr="003F6836">
        <w:rPr>
          <w:rFonts w:ascii="Arial" w:hAnsi="Arial" w:cs="Arial"/>
        </w:rPr>
        <w:t>Avoid reliance on an AI tool such as Chat GPT</w:t>
      </w:r>
    </w:p>
    <w:p w14:paraId="7ADBC154" w14:textId="2B263C9F" w:rsidR="003F6836" w:rsidRPr="003F6836" w:rsidRDefault="003F6836" w:rsidP="003F6836">
      <w:pPr>
        <w:pStyle w:val="ListParagraph"/>
        <w:numPr>
          <w:ilvl w:val="0"/>
          <w:numId w:val="27"/>
        </w:numPr>
        <w:rPr>
          <w:rFonts w:ascii="Arial" w:hAnsi="Arial" w:cs="Arial"/>
        </w:rPr>
      </w:pPr>
      <w:r w:rsidRPr="003F6836">
        <w:rPr>
          <w:rFonts w:ascii="Arial" w:hAnsi="Arial" w:cs="Arial"/>
        </w:rPr>
        <w:t xml:space="preserve">Reference website pages used as part of the gathering of research, including AI tools such as </w:t>
      </w:r>
      <w:proofErr w:type="spellStart"/>
      <w:r w:rsidRPr="003F6836">
        <w:rPr>
          <w:rFonts w:ascii="Arial" w:hAnsi="Arial" w:cs="Arial"/>
        </w:rPr>
        <w:t>ChatGPT</w:t>
      </w:r>
      <w:proofErr w:type="spellEnd"/>
      <w:r w:rsidRPr="003F6836">
        <w:rPr>
          <w:rFonts w:ascii="Arial" w:hAnsi="Arial" w:cs="Arial"/>
        </w:rPr>
        <w:t xml:space="preserve"> – good practise here is to reference any source material in and outside of lessons via bibliography documents</w:t>
      </w:r>
    </w:p>
    <w:p w14:paraId="5B94AFAC" w14:textId="74F062D2" w:rsidR="003F6836" w:rsidRPr="003F6836" w:rsidRDefault="003F6836" w:rsidP="003F6836">
      <w:pPr>
        <w:pStyle w:val="ListParagraph"/>
        <w:numPr>
          <w:ilvl w:val="0"/>
          <w:numId w:val="27"/>
        </w:numPr>
        <w:rPr>
          <w:rFonts w:ascii="Arial" w:hAnsi="Arial" w:cs="Arial"/>
        </w:rPr>
      </w:pPr>
      <w:r w:rsidRPr="003F6836">
        <w:rPr>
          <w:rFonts w:ascii="Arial" w:hAnsi="Arial" w:cs="Arial"/>
        </w:rPr>
        <w:t>Acknowledge specific help received while producing NEA, this can be any form of help (friends, family, teachers).  Any such reference should be made in writing on the awarding body’s ‘candidate authentication statement’</w:t>
      </w:r>
    </w:p>
    <w:p w14:paraId="72243292" w14:textId="77777777" w:rsidR="003F6836" w:rsidRPr="003F6836" w:rsidRDefault="003F6836" w:rsidP="003F6836">
      <w:pPr>
        <w:pStyle w:val="ListParagraph"/>
        <w:numPr>
          <w:ilvl w:val="0"/>
          <w:numId w:val="27"/>
        </w:numPr>
        <w:rPr>
          <w:rFonts w:ascii="Arial" w:hAnsi="Arial" w:cs="Arial"/>
        </w:rPr>
      </w:pPr>
      <w:r w:rsidRPr="003F6836">
        <w:rPr>
          <w:rFonts w:ascii="Arial" w:hAnsi="Arial" w:cs="Arial"/>
        </w:rPr>
        <w:t>Avoid copying material created by teachers for use in class as notes and exemplars.</w:t>
      </w:r>
    </w:p>
    <w:p w14:paraId="71B50A1D" w14:textId="77777777" w:rsidR="003F6836" w:rsidRPr="003F6836" w:rsidRDefault="003F6836" w:rsidP="003F6836">
      <w:pPr>
        <w:pStyle w:val="ListParagraph"/>
        <w:numPr>
          <w:ilvl w:val="0"/>
          <w:numId w:val="27"/>
        </w:numPr>
        <w:rPr>
          <w:rFonts w:ascii="Arial" w:hAnsi="Arial" w:cs="Arial"/>
        </w:rPr>
      </w:pPr>
      <w:r w:rsidRPr="003F6836">
        <w:rPr>
          <w:rFonts w:ascii="Arial" w:hAnsi="Arial" w:cs="Arial"/>
        </w:rPr>
        <w:t>Understand that when they sign their candidate authentication statement, they are confirming that their work sits within these rules, any sources have been appropriately referenced and that if any plagiarism subsequently comes to light, the College will be duty bound to report it to the JCQ</w:t>
      </w:r>
    </w:p>
    <w:p w14:paraId="4951FD23" w14:textId="450C01EF" w:rsidR="003F6836" w:rsidRPr="003F6836" w:rsidRDefault="003F6836" w:rsidP="003F6836">
      <w:pPr>
        <w:pStyle w:val="ListParagraph"/>
        <w:numPr>
          <w:ilvl w:val="0"/>
          <w:numId w:val="27"/>
        </w:numPr>
        <w:rPr>
          <w:rFonts w:ascii="Arial" w:hAnsi="Arial" w:cs="Arial"/>
        </w:rPr>
      </w:pPr>
      <w:r w:rsidRPr="003F6836">
        <w:rPr>
          <w:rFonts w:ascii="Arial" w:hAnsi="Arial" w:cs="Arial"/>
        </w:rPr>
        <w:t>Where doubt exists, students should consult a teacher</w:t>
      </w:r>
    </w:p>
    <w:p w14:paraId="6968F244" w14:textId="77777777" w:rsidR="003F6836" w:rsidRPr="003F6836" w:rsidRDefault="003F6836" w:rsidP="003F6836">
      <w:pPr>
        <w:rPr>
          <w:rFonts w:ascii="Arial" w:hAnsi="Arial" w:cs="Arial"/>
        </w:rPr>
      </w:pPr>
      <w:r w:rsidRPr="003F6836">
        <w:rPr>
          <w:rFonts w:ascii="Arial" w:hAnsi="Arial" w:cs="Arial"/>
          <w:b/>
          <w:bCs/>
        </w:rPr>
        <w:t>Teachers should</w:t>
      </w:r>
      <w:r w:rsidRPr="003F6836">
        <w:rPr>
          <w:rFonts w:ascii="Arial" w:hAnsi="Arial" w:cs="Arial"/>
        </w:rPr>
        <w:t>:</w:t>
      </w:r>
    </w:p>
    <w:p w14:paraId="7A2310A3" w14:textId="78B2FA2C" w:rsidR="003F6836" w:rsidRPr="003F6836" w:rsidRDefault="003F6836" w:rsidP="003F6836">
      <w:pPr>
        <w:pStyle w:val="ListParagraph"/>
        <w:numPr>
          <w:ilvl w:val="0"/>
          <w:numId w:val="28"/>
        </w:numPr>
        <w:rPr>
          <w:rFonts w:ascii="Arial" w:hAnsi="Arial" w:cs="Arial"/>
        </w:rPr>
      </w:pPr>
      <w:r w:rsidRPr="003F6836">
        <w:rPr>
          <w:rFonts w:ascii="Arial" w:hAnsi="Arial" w:cs="Arial"/>
        </w:rPr>
        <w:t>Use course induction materials to provide instructions to students’ information about plagiarism, including relevant advice about how to avoid it.  The college Exams Manager will also share the NEA guidelines issued by JCQ</w:t>
      </w:r>
    </w:p>
    <w:p w14:paraId="2E4239AC" w14:textId="05346DB6" w:rsidR="003F6836" w:rsidRPr="003F6836" w:rsidRDefault="003F6836" w:rsidP="003F6836">
      <w:pPr>
        <w:pStyle w:val="ListParagraph"/>
        <w:numPr>
          <w:ilvl w:val="0"/>
          <w:numId w:val="28"/>
        </w:numPr>
        <w:rPr>
          <w:rFonts w:ascii="Arial" w:hAnsi="Arial" w:cs="Arial"/>
        </w:rPr>
      </w:pPr>
      <w:r w:rsidRPr="003F6836">
        <w:rPr>
          <w:rFonts w:ascii="Arial" w:hAnsi="Arial" w:cs="Arial"/>
        </w:rPr>
        <w:t>In the case of NEA make students aware, before they undertake the work, that they will be required to sign an authentication statement for the awarding body in which they are confirming that their work is their own, sources have been referenced and that their work is not plagiarised in any way</w:t>
      </w:r>
    </w:p>
    <w:p w14:paraId="3DAB4A16" w14:textId="47619F2E" w:rsidR="003F6836" w:rsidRPr="003F6836" w:rsidRDefault="003F6836" w:rsidP="003F6836">
      <w:pPr>
        <w:pStyle w:val="ListParagraph"/>
        <w:numPr>
          <w:ilvl w:val="0"/>
          <w:numId w:val="28"/>
        </w:numPr>
        <w:rPr>
          <w:rFonts w:ascii="Arial" w:hAnsi="Arial" w:cs="Arial"/>
        </w:rPr>
      </w:pPr>
      <w:r w:rsidRPr="003F6836">
        <w:rPr>
          <w:rFonts w:ascii="Arial" w:hAnsi="Arial" w:cs="Arial"/>
        </w:rPr>
        <w:t>Information about plagiarism will also be shared via Parent Portal and new parents’ evenings</w:t>
      </w:r>
    </w:p>
    <w:p w14:paraId="6F45F638" w14:textId="77777777" w:rsidR="003F6836" w:rsidRPr="003F6836" w:rsidRDefault="003F6836" w:rsidP="003F6836">
      <w:pPr>
        <w:rPr>
          <w:rFonts w:ascii="Arial" w:hAnsi="Arial" w:cs="Arial"/>
          <w:b/>
          <w:bCs/>
        </w:rPr>
      </w:pPr>
      <w:r w:rsidRPr="003F6836">
        <w:rPr>
          <w:rFonts w:ascii="Arial" w:hAnsi="Arial" w:cs="Arial"/>
          <w:b/>
          <w:bCs/>
        </w:rPr>
        <w:lastRenderedPageBreak/>
        <w:t>If a student is suspected of plagiarism:</w:t>
      </w:r>
    </w:p>
    <w:p w14:paraId="6A03C671" w14:textId="77777777" w:rsidR="003F6836" w:rsidRPr="003F6836" w:rsidRDefault="003F6836" w:rsidP="003F6836">
      <w:pPr>
        <w:rPr>
          <w:rFonts w:ascii="Arial" w:hAnsi="Arial" w:cs="Arial"/>
        </w:rPr>
      </w:pPr>
      <w:r w:rsidRPr="003F6836">
        <w:rPr>
          <w:rFonts w:ascii="Arial" w:hAnsi="Arial" w:cs="Arial"/>
        </w:rPr>
        <w:t>When a student is suspected of plagiarising work or is involved by allowing it to happen, the following procedures will be followed:</w:t>
      </w:r>
    </w:p>
    <w:p w14:paraId="2DE0BFE2" w14:textId="07248D2B" w:rsidR="003F6836" w:rsidRPr="003F6836" w:rsidRDefault="003F6836" w:rsidP="003F6836">
      <w:pPr>
        <w:pStyle w:val="ListParagraph"/>
        <w:numPr>
          <w:ilvl w:val="0"/>
          <w:numId w:val="29"/>
        </w:numPr>
        <w:rPr>
          <w:rFonts w:ascii="Arial" w:hAnsi="Arial" w:cs="Arial"/>
        </w:rPr>
      </w:pPr>
      <w:r w:rsidRPr="003F6836">
        <w:rPr>
          <w:rFonts w:ascii="Arial" w:hAnsi="Arial" w:cs="Arial"/>
        </w:rPr>
        <w:t xml:space="preserve">For internally assessed work, where the marks do not contribute to a student’s final qualification, the matter will be dealt with in accordance with the College’s </w:t>
      </w:r>
      <w:hyperlink r:id="rId17" w:history="1">
        <w:r w:rsidRPr="003F6836">
          <w:rPr>
            <w:rStyle w:val="Hyperlink"/>
            <w:rFonts w:ascii="Arial" w:hAnsi="Arial" w:cs="Arial"/>
          </w:rPr>
          <w:t>Behaviour Policy</w:t>
        </w:r>
      </w:hyperlink>
    </w:p>
    <w:p w14:paraId="222E0AFC" w14:textId="20485BDA" w:rsidR="003F6836" w:rsidRPr="003F6836" w:rsidRDefault="003F6836" w:rsidP="003F6836">
      <w:pPr>
        <w:pStyle w:val="ListParagraph"/>
        <w:numPr>
          <w:ilvl w:val="0"/>
          <w:numId w:val="29"/>
        </w:numPr>
        <w:rPr>
          <w:rFonts w:ascii="Arial" w:hAnsi="Arial" w:cs="Arial"/>
        </w:rPr>
      </w:pPr>
      <w:r w:rsidRPr="003F6836">
        <w:rPr>
          <w:rFonts w:ascii="Arial" w:hAnsi="Arial" w:cs="Arial"/>
        </w:rPr>
        <w:t>For NEA where marks do contribute to a student’s final qualification, the procedure detailed below will be followed</w:t>
      </w:r>
    </w:p>
    <w:p w14:paraId="5B681CC5" w14:textId="77777777" w:rsidR="003F6836" w:rsidRPr="003F6836" w:rsidRDefault="003F6836" w:rsidP="003F6836">
      <w:pPr>
        <w:rPr>
          <w:rFonts w:ascii="Arial" w:hAnsi="Arial" w:cs="Arial"/>
        </w:rPr>
      </w:pPr>
      <w:r w:rsidRPr="003F6836">
        <w:rPr>
          <w:rFonts w:ascii="Arial" w:hAnsi="Arial" w:cs="Arial"/>
        </w:rPr>
        <w:t>Where the teacher marking the work suspects the presence of plagiarism within a student’s submitted work they will:</w:t>
      </w:r>
    </w:p>
    <w:p w14:paraId="44248663" w14:textId="45C88236" w:rsidR="003F6836" w:rsidRPr="003F6836" w:rsidRDefault="003F6836" w:rsidP="003F6836">
      <w:pPr>
        <w:pStyle w:val="ListParagraph"/>
        <w:numPr>
          <w:ilvl w:val="0"/>
          <w:numId w:val="31"/>
        </w:numPr>
        <w:rPr>
          <w:rFonts w:ascii="Arial" w:hAnsi="Arial" w:cs="Arial"/>
        </w:rPr>
      </w:pPr>
      <w:r w:rsidRPr="003F6836">
        <w:rPr>
          <w:rFonts w:ascii="Arial" w:hAnsi="Arial" w:cs="Arial"/>
        </w:rPr>
        <w:t>Alert the subjects Faculty/Deputy Faculty Manager at the earliest opportunity</w:t>
      </w:r>
    </w:p>
    <w:p w14:paraId="48444F1E" w14:textId="10F94493" w:rsidR="003F6836" w:rsidRPr="003F6836" w:rsidRDefault="003F6836" w:rsidP="003F6836">
      <w:pPr>
        <w:pStyle w:val="ListParagraph"/>
        <w:numPr>
          <w:ilvl w:val="0"/>
          <w:numId w:val="31"/>
        </w:numPr>
        <w:rPr>
          <w:rFonts w:ascii="Arial" w:hAnsi="Arial" w:cs="Arial"/>
        </w:rPr>
      </w:pPr>
      <w:r w:rsidRPr="003F6836">
        <w:rPr>
          <w:rFonts w:ascii="Arial" w:hAnsi="Arial" w:cs="Arial"/>
        </w:rPr>
        <w:t>Record the investigation as a Stage 1 record on the student ILP</w:t>
      </w:r>
    </w:p>
    <w:p w14:paraId="7F9C12DA" w14:textId="4BE0FA90" w:rsidR="003F6836" w:rsidRPr="003F6836" w:rsidRDefault="003F6836" w:rsidP="003F6836">
      <w:pPr>
        <w:pStyle w:val="ListParagraph"/>
        <w:numPr>
          <w:ilvl w:val="0"/>
          <w:numId w:val="31"/>
        </w:numPr>
        <w:rPr>
          <w:rFonts w:ascii="Arial" w:hAnsi="Arial" w:cs="Arial"/>
        </w:rPr>
      </w:pPr>
      <w:r w:rsidRPr="003F6836">
        <w:rPr>
          <w:rFonts w:ascii="Arial" w:hAnsi="Arial" w:cs="Arial"/>
        </w:rPr>
        <w:t>Alert the students Pathway lead</w:t>
      </w:r>
    </w:p>
    <w:p w14:paraId="218C370C" w14:textId="2C6222E2" w:rsidR="003F6836" w:rsidRPr="003F6836" w:rsidRDefault="003F6836" w:rsidP="003F6836">
      <w:pPr>
        <w:pStyle w:val="ListParagraph"/>
        <w:numPr>
          <w:ilvl w:val="0"/>
          <w:numId w:val="31"/>
        </w:numPr>
        <w:rPr>
          <w:rFonts w:ascii="Arial" w:hAnsi="Arial" w:cs="Arial"/>
        </w:rPr>
      </w:pPr>
      <w:r w:rsidRPr="003F6836">
        <w:rPr>
          <w:rFonts w:ascii="Arial" w:hAnsi="Arial" w:cs="Arial"/>
        </w:rPr>
        <w:t>The Faulty/Deputy Faculty Manager will then interview the student, preferably with another member of staff present, to put the evidence before them of the suspected plagiarism as defined above (where two or more students are suspected of plagiarism, this initial interview should be conducted separately for each student)</w:t>
      </w:r>
    </w:p>
    <w:p w14:paraId="1B2898F5" w14:textId="2572461C" w:rsidR="003F6836" w:rsidRPr="003F6836" w:rsidRDefault="003F6836" w:rsidP="003F6836">
      <w:pPr>
        <w:pStyle w:val="ListParagraph"/>
        <w:numPr>
          <w:ilvl w:val="0"/>
          <w:numId w:val="31"/>
        </w:numPr>
        <w:rPr>
          <w:rFonts w:ascii="Arial" w:hAnsi="Arial" w:cs="Arial"/>
        </w:rPr>
      </w:pPr>
      <w:r w:rsidRPr="003F6836">
        <w:rPr>
          <w:rFonts w:ascii="Arial" w:hAnsi="Arial" w:cs="Arial"/>
        </w:rPr>
        <w:t>ask the student to sign a statement regarding their explanation of the plagiarism identified</w:t>
      </w:r>
    </w:p>
    <w:p w14:paraId="7F80C16C" w14:textId="74EC6817" w:rsidR="003F6836" w:rsidRPr="003F6836" w:rsidRDefault="003F6836" w:rsidP="003F6836">
      <w:pPr>
        <w:pStyle w:val="ListParagraph"/>
        <w:numPr>
          <w:ilvl w:val="0"/>
          <w:numId w:val="31"/>
        </w:numPr>
        <w:rPr>
          <w:rFonts w:ascii="Arial" w:hAnsi="Arial" w:cs="Arial"/>
        </w:rPr>
      </w:pPr>
      <w:r w:rsidRPr="003F6836">
        <w:rPr>
          <w:rFonts w:ascii="Arial" w:hAnsi="Arial" w:cs="Arial"/>
        </w:rPr>
        <w:t>Within five working days the FM/DFM complete a brief report of the incident, interview and its conclusion for the Assistant Principal (Exams) handing on all documents</w:t>
      </w:r>
    </w:p>
    <w:p w14:paraId="098944F3" w14:textId="77777777" w:rsidR="003F6836" w:rsidRPr="003F6836" w:rsidRDefault="003F6836" w:rsidP="003F6836">
      <w:pPr>
        <w:rPr>
          <w:rFonts w:ascii="Arial" w:hAnsi="Arial" w:cs="Arial"/>
        </w:rPr>
      </w:pPr>
      <w:r w:rsidRPr="003F6836">
        <w:rPr>
          <w:rFonts w:ascii="Arial" w:hAnsi="Arial" w:cs="Arial"/>
        </w:rPr>
        <w:t>Where the plagiarism as defined above is confirmed and uncontested by the student in their signed statement, the Assistant Principal (Exams) will decide on appropriate follow-up action. If the student has by this stage signed the coursework authentication form.  Working with the Exams Manager</w:t>
      </w:r>
    </w:p>
    <w:p w14:paraId="7226C35D" w14:textId="12F87AA3" w:rsidR="003F6836" w:rsidRPr="003F6836" w:rsidRDefault="003F6836" w:rsidP="003F6836">
      <w:pPr>
        <w:pStyle w:val="ListParagraph"/>
        <w:numPr>
          <w:ilvl w:val="0"/>
          <w:numId w:val="32"/>
        </w:numPr>
        <w:rPr>
          <w:rFonts w:ascii="Arial" w:hAnsi="Arial" w:cs="Arial"/>
        </w:rPr>
      </w:pPr>
      <w:r w:rsidRPr="003F6836">
        <w:rPr>
          <w:rFonts w:ascii="Arial" w:hAnsi="Arial" w:cs="Arial"/>
        </w:rPr>
        <w:t>The awarding body will automatically be informed of the malpractice</w:t>
      </w:r>
    </w:p>
    <w:p w14:paraId="5421C39D" w14:textId="61857AC8" w:rsidR="003F6836" w:rsidRPr="003F6836" w:rsidRDefault="003F6836" w:rsidP="003F6836">
      <w:pPr>
        <w:pStyle w:val="ListParagraph"/>
        <w:numPr>
          <w:ilvl w:val="0"/>
          <w:numId w:val="32"/>
        </w:numPr>
        <w:rPr>
          <w:rFonts w:ascii="Arial" w:hAnsi="Arial" w:cs="Arial"/>
        </w:rPr>
      </w:pPr>
      <w:r w:rsidRPr="003F6836">
        <w:rPr>
          <w:rFonts w:ascii="Arial" w:hAnsi="Arial" w:cs="Arial"/>
        </w:rPr>
        <w:t>The Faculty Manager will complete the JCQ malpractice report which will be submitted to the relevant awarding body along with a copy of the student’s statement and any accompanying materials</w:t>
      </w:r>
    </w:p>
    <w:p w14:paraId="2E5A4F8E" w14:textId="77777777" w:rsidR="003F6836" w:rsidRPr="003F6836" w:rsidRDefault="003F6836" w:rsidP="003F6836">
      <w:pPr>
        <w:rPr>
          <w:rFonts w:ascii="Arial" w:hAnsi="Arial" w:cs="Arial"/>
        </w:rPr>
      </w:pPr>
      <w:r w:rsidRPr="003F6836">
        <w:rPr>
          <w:rFonts w:ascii="Arial" w:hAnsi="Arial" w:cs="Arial"/>
        </w:rPr>
        <w:t>In the case of uncontested plagiarism as described above the Assistant Principal (Exams) will meet with the student to explain the outcome of the investigation and the action to be taken. A letter will be sent to the student and parent(s).</w:t>
      </w:r>
    </w:p>
    <w:p w14:paraId="59AAB52E" w14:textId="77777777" w:rsidR="003F6836" w:rsidRPr="003F6836" w:rsidRDefault="003F6836" w:rsidP="003F6836">
      <w:pPr>
        <w:rPr>
          <w:rFonts w:ascii="Arial" w:hAnsi="Arial" w:cs="Arial"/>
        </w:rPr>
      </w:pPr>
      <w:r w:rsidRPr="003F6836">
        <w:rPr>
          <w:rFonts w:ascii="Arial" w:hAnsi="Arial" w:cs="Arial"/>
        </w:rPr>
        <w:t xml:space="preserve">All documentation arising from the investigation will be held on the student’s file with reference made on the individual ILP. </w:t>
      </w:r>
    </w:p>
    <w:p w14:paraId="04F58134" w14:textId="77777777" w:rsidR="003F6836" w:rsidRPr="003F6836" w:rsidRDefault="003F6836" w:rsidP="003F6836">
      <w:pPr>
        <w:rPr>
          <w:rFonts w:ascii="Arial" w:hAnsi="Arial" w:cs="Arial"/>
          <w:b/>
          <w:bCs/>
        </w:rPr>
      </w:pPr>
      <w:r w:rsidRPr="003F6836">
        <w:rPr>
          <w:rFonts w:ascii="Arial" w:hAnsi="Arial" w:cs="Arial"/>
          <w:b/>
          <w:bCs/>
        </w:rPr>
        <w:t>For NEA, where plagiarism is suspected but is denied by the student:</w:t>
      </w:r>
    </w:p>
    <w:p w14:paraId="596A530C" w14:textId="77777777" w:rsidR="003F6836" w:rsidRPr="003F6836" w:rsidRDefault="003F6836" w:rsidP="003F6836">
      <w:pPr>
        <w:rPr>
          <w:rFonts w:ascii="Arial" w:hAnsi="Arial" w:cs="Arial"/>
        </w:rPr>
      </w:pPr>
      <w:r w:rsidRPr="003F6836">
        <w:rPr>
          <w:rFonts w:ascii="Arial" w:hAnsi="Arial" w:cs="Arial"/>
        </w:rPr>
        <w:t>The Assistant Principal (Exams) will examine the evidence already collated and conduct any further investigation as necessary to establish the facts and will be advised by the Examinations Officer in relation to the awarding body’s regulations.</w:t>
      </w:r>
    </w:p>
    <w:p w14:paraId="5F00E52D" w14:textId="77777777" w:rsidR="003F6836" w:rsidRPr="003F6836" w:rsidRDefault="003F6836" w:rsidP="003F6836">
      <w:pPr>
        <w:rPr>
          <w:rFonts w:ascii="Arial" w:hAnsi="Arial" w:cs="Arial"/>
        </w:rPr>
      </w:pPr>
      <w:r w:rsidRPr="003F6836">
        <w:rPr>
          <w:rFonts w:ascii="Arial" w:hAnsi="Arial" w:cs="Arial"/>
        </w:rPr>
        <w:t>A meeting will be held between the Assistant Principal (Exams) and student to discuss the evidence.</w:t>
      </w:r>
    </w:p>
    <w:p w14:paraId="4064C5D1" w14:textId="58C43401" w:rsidR="003F6836" w:rsidRPr="003F6836" w:rsidRDefault="003F6836" w:rsidP="003F6836">
      <w:pPr>
        <w:pStyle w:val="ListParagraph"/>
        <w:numPr>
          <w:ilvl w:val="0"/>
          <w:numId w:val="26"/>
        </w:numPr>
        <w:rPr>
          <w:rFonts w:ascii="Arial" w:hAnsi="Arial" w:cs="Arial"/>
        </w:rPr>
      </w:pPr>
      <w:r w:rsidRPr="003F6836">
        <w:rPr>
          <w:rFonts w:ascii="Arial" w:hAnsi="Arial" w:cs="Arial"/>
        </w:rPr>
        <w:t>If the Assistant Principal (Exams) decides, during this meeting, that there is no case to answer, no further action will be taken</w:t>
      </w:r>
    </w:p>
    <w:p w14:paraId="7505ADED" w14:textId="7A0BF309" w:rsidR="003F6836" w:rsidRPr="003F6836" w:rsidRDefault="003F6836" w:rsidP="003F6836">
      <w:pPr>
        <w:pStyle w:val="ListParagraph"/>
        <w:numPr>
          <w:ilvl w:val="0"/>
          <w:numId w:val="26"/>
        </w:numPr>
        <w:rPr>
          <w:rFonts w:ascii="Arial" w:hAnsi="Arial" w:cs="Arial"/>
        </w:rPr>
      </w:pPr>
      <w:r w:rsidRPr="003F6836">
        <w:rPr>
          <w:rFonts w:ascii="Arial" w:hAnsi="Arial" w:cs="Arial"/>
        </w:rPr>
        <w:lastRenderedPageBreak/>
        <w:t>If the student admits to plagiarism during this meeting, action will be taken by the Assistant Principal (Exams) in accordance with above, and a revised signed statement will be produced by the student</w:t>
      </w:r>
    </w:p>
    <w:p w14:paraId="75EE567B" w14:textId="377796F5" w:rsidR="003F6836" w:rsidRPr="003F6836" w:rsidRDefault="003F6836" w:rsidP="003F6836">
      <w:pPr>
        <w:pStyle w:val="ListParagraph"/>
        <w:numPr>
          <w:ilvl w:val="0"/>
          <w:numId w:val="26"/>
        </w:numPr>
        <w:rPr>
          <w:rFonts w:ascii="Arial" w:hAnsi="Arial" w:cs="Arial"/>
        </w:rPr>
      </w:pPr>
      <w:r w:rsidRPr="003F6836">
        <w:rPr>
          <w:rFonts w:ascii="Arial" w:hAnsi="Arial" w:cs="Arial"/>
        </w:rPr>
        <w:t>If, at the end of the meeting, the positions of the College and the student remain unchanged, further action will be taken (See below)</w:t>
      </w:r>
    </w:p>
    <w:p w14:paraId="5378906A" w14:textId="01E7040F" w:rsidR="003F6836" w:rsidRPr="003F6836" w:rsidRDefault="003F6836" w:rsidP="003F6836">
      <w:pPr>
        <w:pStyle w:val="ListParagraph"/>
        <w:numPr>
          <w:ilvl w:val="0"/>
          <w:numId w:val="26"/>
        </w:numPr>
        <w:rPr>
          <w:rFonts w:ascii="Arial" w:hAnsi="Arial" w:cs="Arial"/>
        </w:rPr>
      </w:pPr>
      <w:r w:rsidRPr="003F6836">
        <w:rPr>
          <w:rFonts w:ascii="Arial" w:hAnsi="Arial" w:cs="Arial"/>
        </w:rPr>
        <w:t>A written record will be made of this meeting</w:t>
      </w:r>
    </w:p>
    <w:p w14:paraId="2683136C" w14:textId="77777777" w:rsidR="00FE250E" w:rsidRDefault="003F6836" w:rsidP="003F6836">
      <w:pPr>
        <w:pStyle w:val="ListParagraph"/>
        <w:numPr>
          <w:ilvl w:val="0"/>
          <w:numId w:val="26"/>
        </w:numPr>
        <w:rPr>
          <w:rFonts w:ascii="Arial" w:hAnsi="Arial" w:cs="Arial"/>
        </w:rPr>
      </w:pPr>
      <w:r w:rsidRPr="003F6836">
        <w:rPr>
          <w:rFonts w:ascii="Arial" w:hAnsi="Arial" w:cs="Arial"/>
        </w:rPr>
        <w:t>The written record of the meeting referred to above will be added to the student’s file</w:t>
      </w:r>
    </w:p>
    <w:p w14:paraId="5349035B" w14:textId="42E6ACE1" w:rsidR="003F6836" w:rsidRPr="003F6836" w:rsidRDefault="003F6836" w:rsidP="003F6836">
      <w:pPr>
        <w:pStyle w:val="ListParagraph"/>
        <w:numPr>
          <w:ilvl w:val="0"/>
          <w:numId w:val="26"/>
        </w:numPr>
        <w:rPr>
          <w:rFonts w:ascii="Arial" w:hAnsi="Arial" w:cs="Arial"/>
        </w:rPr>
      </w:pPr>
      <w:r w:rsidRPr="003F6836">
        <w:rPr>
          <w:rFonts w:ascii="Arial" w:hAnsi="Arial" w:cs="Arial"/>
        </w:rPr>
        <w:t>The parent(s) will be informed that an investigation, as outlined below, is underway and will also receive a copy of the written record of the meeting</w:t>
      </w:r>
    </w:p>
    <w:p w14:paraId="33129386" w14:textId="77777777" w:rsidR="003F6836" w:rsidRPr="003F6836" w:rsidRDefault="003F6836" w:rsidP="003F6836">
      <w:pPr>
        <w:rPr>
          <w:rFonts w:ascii="Arial" w:hAnsi="Arial" w:cs="Arial"/>
        </w:rPr>
      </w:pPr>
      <w:r w:rsidRPr="003F6836">
        <w:rPr>
          <w:rFonts w:ascii="Arial" w:hAnsi="Arial" w:cs="Arial"/>
        </w:rPr>
        <w:t>If the positions of the College and the student remain unchanged, the Examinations Officer will advise the Assistant Principal (Exams) in relation to the awarding body’s regulations.</w:t>
      </w:r>
    </w:p>
    <w:p w14:paraId="6AB250DF" w14:textId="77777777" w:rsidR="003F6836" w:rsidRPr="003F6836" w:rsidRDefault="003F6836" w:rsidP="003F6836">
      <w:pPr>
        <w:rPr>
          <w:rFonts w:ascii="Arial" w:hAnsi="Arial" w:cs="Arial"/>
        </w:rPr>
      </w:pPr>
      <w:r w:rsidRPr="003F6836">
        <w:rPr>
          <w:rFonts w:ascii="Arial" w:hAnsi="Arial" w:cs="Arial"/>
        </w:rPr>
        <w:t>The Assistant Principal (Exams) will decide on appropriate follow-up action. If this action includes a report to the awarding body, the report will include a copy of the student’s statement denying the suspected plagiarism.</w:t>
      </w:r>
    </w:p>
    <w:p w14:paraId="55D56901" w14:textId="77777777" w:rsidR="003F6836" w:rsidRPr="003F6836" w:rsidRDefault="003F6836" w:rsidP="003F6836">
      <w:pPr>
        <w:rPr>
          <w:rFonts w:ascii="Arial" w:hAnsi="Arial" w:cs="Arial"/>
        </w:rPr>
      </w:pPr>
      <w:r w:rsidRPr="003F6836">
        <w:rPr>
          <w:rFonts w:ascii="Arial" w:hAnsi="Arial" w:cs="Arial"/>
        </w:rPr>
        <w:t xml:space="preserve">The Assistant Principal (Exams) will meet with the student, to explain the outcome of the investigation and what action, if any, is to be taken. If the action to be taken is not in accordance with the stated position of the student, they will be informed about their right to seek resolution via the College’s Complaints Policy. If appropriate, a copy of the Complaints Policy and Procedures will be handed to the student at the meeting. The student will also be advised of the information available on the JCQ website in relation to appeals against internal assessment decisions. This can be found at </w:t>
      </w:r>
      <w:hyperlink r:id="rId18" w:history="1">
        <w:r w:rsidRPr="003F6836">
          <w:rPr>
            <w:rStyle w:val="Hyperlink"/>
            <w:rFonts w:ascii="Arial" w:hAnsi="Arial" w:cs="Arial"/>
          </w:rPr>
          <w:t>https://www.jcq.org.uk/exams-office/malpractice</w:t>
        </w:r>
      </w:hyperlink>
    </w:p>
    <w:p w14:paraId="772A3E13" w14:textId="77777777" w:rsidR="003F6836" w:rsidRPr="003F6836" w:rsidRDefault="003F6836" w:rsidP="003F6836">
      <w:pPr>
        <w:rPr>
          <w:rFonts w:ascii="Arial" w:hAnsi="Arial" w:cs="Arial"/>
        </w:rPr>
      </w:pPr>
      <w:r w:rsidRPr="003F6836">
        <w:rPr>
          <w:rFonts w:ascii="Arial" w:hAnsi="Arial" w:cs="Arial"/>
        </w:rPr>
        <w:t xml:space="preserve">A written record of this meeting, together with a copy of the malpractice report, if such a report is submitted, will be sent to the student and their parent(s) and a copy will be kept on the student’s file. </w:t>
      </w:r>
    </w:p>
    <w:p w14:paraId="2A9C62A1" w14:textId="77777777" w:rsidR="003F6836" w:rsidRPr="003F6836" w:rsidRDefault="003F6836" w:rsidP="003F6836">
      <w:pPr>
        <w:rPr>
          <w:rFonts w:ascii="Arial" w:hAnsi="Arial" w:cs="Arial"/>
        </w:rPr>
      </w:pPr>
      <w:r w:rsidRPr="003F6836">
        <w:rPr>
          <w:rFonts w:ascii="Arial" w:hAnsi="Arial" w:cs="Arial"/>
        </w:rPr>
        <w:t>All documentation arising from the investigation will be copied to the student’s tutor and held on the student’s file.</w:t>
      </w:r>
    </w:p>
    <w:p w14:paraId="4C807A8D" w14:textId="77777777" w:rsidR="003F6836" w:rsidRPr="003F6836" w:rsidRDefault="003F6836" w:rsidP="003F6836">
      <w:pPr>
        <w:rPr>
          <w:rFonts w:ascii="Arial" w:hAnsi="Arial" w:cs="Arial"/>
        </w:rPr>
      </w:pPr>
      <w:r w:rsidRPr="003F6836">
        <w:rPr>
          <w:rFonts w:ascii="Arial" w:hAnsi="Arial" w:cs="Arial"/>
        </w:rPr>
        <w:t xml:space="preserve">Consistent with the statement above regarding what constitutes plagiarism, the awarding body’s sanction for an act of plagiarism could involve disqualification “from at least the subject concerned”. Furthermore, the College reserves the right to impose its own sanctions consistent with the College  </w:t>
      </w:r>
      <w:hyperlink r:id="rId19" w:history="1">
        <w:r w:rsidRPr="003F6836">
          <w:rPr>
            <w:rStyle w:val="Hyperlink"/>
            <w:rFonts w:ascii="Arial" w:hAnsi="Arial" w:cs="Arial"/>
          </w:rPr>
          <w:t>Behaviour Management Policy</w:t>
        </w:r>
      </w:hyperlink>
      <w:r w:rsidRPr="003F6836">
        <w:rPr>
          <w:rFonts w:ascii="Arial" w:hAnsi="Arial" w:cs="Arial"/>
        </w:rPr>
        <w:t>.</w:t>
      </w:r>
    </w:p>
    <w:p w14:paraId="7D5CAC49" w14:textId="77777777" w:rsidR="003F6836" w:rsidRPr="003F6836" w:rsidRDefault="003F6836" w:rsidP="003F6836">
      <w:pPr>
        <w:rPr>
          <w:rFonts w:ascii="Arial" w:hAnsi="Arial" w:cs="Arial"/>
        </w:rPr>
      </w:pPr>
      <w:r w:rsidRPr="003F6836">
        <w:rPr>
          <w:rFonts w:ascii="Arial" w:hAnsi="Arial" w:cs="Arial"/>
        </w:rPr>
        <w:t>Relevant College Policy Documents</w:t>
      </w:r>
    </w:p>
    <w:p w14:paraId="674A58B7" w14:textId="77777777" w:rsidR="003F6836" w:rsidRPr="003F6836" w:rsidRDefault="00694657" w:rsidP="003F6836">
      <w:pPr>
        <w:pStyle w:val="ListParagraph"/>
        <w:numPr>
          <w:ilvl w:val="0"/>
          <w:numId w:val="33"/>
        </w:numPr>
        <w:rPr>
          <w:rFonts w:ascii="Arial" w:hAnsi="Arial" w:cs="Arial"/>
        </w:rPr>
      </w:pPr>
      <w:hyperlink r:id="rId20" w:history="1">
        <w:r w:rsidR="003F6836" w:rsidRPr="003F6836">
          <w:rPr>
            <w:rStyle w:val="Hyperlink"/>
            <w:rFonts w:ascii="Arial" w:hAnsi="Arial" w:cs="Arial"/>
          </w:rPr>
          <w:t>Behaviour Management Policy</w:t>
        </w:r>
      </w:hyperlink>
      <w:r w:rsidR="003F6836" w:rsidRPr="003F6836">
        <w:rPr>
          <w:rFonts w:ascii="Arial" w:hAnsi="Arial" w:cs="Arial"/>
        </w:rPr>
        <w:t>.</w:t>
      </w:r>
    </w:p>
    <w:p w14:paraId="2A3A4969" w14:textId="1AD1A815" w:rsidR="003F6836" w:rsidRPr="003F6836" w:rsidRDefault="00694657" w:rsidP="003F6836">
      <w:pPr>
        <w:pStyle w:val="ListParagraph"/>
        <w:numPr>
          <w:ilvl w:val="0"/>
          <w:numId w:val="33"/>
        </w:numPr>
        <w:rPr>
          <w:rFonts w:ascii="Arial" w:hAnsi="Arial" w:cs="Arial"/>
        </w:rPr>
      </w:pPr>
      <w:hyperlink r:id="rId21" w:history="1">
        <w:r>
          <w:rPr>
            <w:rStyle w:val="Hyperlink"/>
            <w:rFonts w:ascii="Arial" w:hAnsi="Arial" w:cs="Arial"/>
          </w:rPr>
          <w:t>Non-Examination Assessment Policy</w:t>
        </w:r>
      </w:hyperlink>
      <w:r w:rsidR="003F6836" w:rsidRPr="003F6836">
        <w:rPr>
          <w:rFonts w:ascii="Arial" w:hAnsi="Arial" w:cs="Arial"/>
        </w:rPr>
        <w:t xml:space="preserve"> </w:t>
      </w:r>
    </w:p>
    <w:p w14:paraId="3D890332" w14:textId="0D8CEE5A" w:rsidR="00EF3E46" w:rsidRPr="003F6836" w:rsidRDefault="00EF3E46" w:rsidP="005F7737">
      <w:pPr>
        <w:pStyle w:val="Heading2"/>
        <w:spacing w:before="77"/>
        <w:rPr>
          <w:rFonts w:ascii="Arial" w:hAnsi="Arial" w:cs="Arial"/>
          <w:b w:val="0"/>
        </w:rPr>
      </w:pPr>
      <w:r w:rsidRPr="003F6836">
        <w:rPr>
          <w:rFonts w:ascii="Arial" w:hAnsi="Arial" w:cs="Arial"/>
        </w:rPr>
        <w:t>Review of Policy</w:t>
      </w:r>
    </w:p>
    <w:p w14:paraId="4C4C7A8B" w14:textId="77777777" w:rsidR="00EF3E46" w:rsidRPr="003F6836" w:rsidRDefault="00EF3E46" w:rsidP="00EF3E46">
      <w:pPr>
        <w:pStyle w:val="BodyText"/>
        <w:ind w:left="199"/>
      </w:pPr>
      <w:r w:rsidRPr="003F6836">
        <w:t>The policy will be reviewed on an annual basis.</w:t>
      </w:r>
    </w:p>
    <w:p w14:paraId="2D05F71F" w14:textId="77777777" w:rsidR="00EF3E46" w:rsidRPr="003F6836" w:rsidRDefault="00EF3E46" w:rsidP="00EF3E46">
      <w:pPr>
        <w:pStyle w:val="BodyText"/>
        <w:spacing w:before="3"/>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6"/>
        <w:gridCol w:w="4896"/>
      </w:tblGrid>
      <w:tr w:rsidR="00EF3E46" w:rsidRPr="003F6836" w14:paraId="20C5E457" w14:textId="77777777" w:rsidTr="00C92451">
        <w:trPr>
          <w:trHeight w:val="185"/>
        </w:trPr>
        <w:tc>
          <w:tcPr>
            <w:tcW w:w="3626" w:type="dxa"/>
          </w:tcPr>
          <w:p w14:paraId="58E624D2" w14:textId="77777777" w:rsidR="00EF3E46" w:rsidRPr="003F6836" w:rsidRDefault="00EF3E46" w:rsidP="00C92451">
            <w:pPr>
              <w:pStyle w:val="TableParagraph"/>
              <w:spacing w:line="250" w:lineRule="exact"/>
              <w:rPr>
                <w:b/>
                <w:bCs/>
              </w:rPr>
            </w:pPr>
            <w:r w:rsidRPr="003F6836">
              <w:rPr>
                <w:b/>
                <w:bCs/>
              </w:rPr>
              <w:t>Date of Last Approval/Revision</w:t>
            </w:r>
          </w:p>
        </w:tc>
        <w:tc>
          <w:tcPr>
            <w:tcW w:w="4896" w:type="dxa"/>
          </w:tcPr>
          <w:p w14:paraId="101F6DD9" w14:textId="4A6E3678" w:rsidR="00EF3E46" w:rsidRPr="003F6836" w:rsidRDefault="005F7737" w:rsidP="00C92451">
            <w:pPr>
              <w:pStyle w:val="TableParagraph"/>
              <w:spacing w:line="250" w:lineRule="exact"/>
              <w:ind w:left="108"/>
            </w:pPr>
            <w:r w:rsidRPr="003F6836">
              <w:t>July 2023</w:t>
            </w:r>
          </w:p>
        </w:tc>
      </w:tr>
      <w:tr w:rsidR="00EF3E46" w:rsidRPr="003F6836" w14:paraId="03649DA6" w14:textId="77777777" w:rsidTr="00C92451">
        <w:trPr>
          <w:trHeight w:val="253"/>
        </w:trPr>
        <w:tc>
          <w:tcPr>
            <w:tcW w:w="3626" w:type="dxa"/>
          </w:tcPr>
          <w:p w14:paraId="62D5B485" w14:textId="77777777" w:rsidR="00EF3E46" w:rsidRPr="003F6836" w:rsidRDefault="00EF3E46" w:rsidP="00C92451">
            <w:pPr>
              <w:pStyle w:val="TableParagraph"/>
              <w:rPr>
                <w:b/>
                <w:bCs/>
              </w:rPr>
            </w:pPr>
            <w:r w:rsidRPr="003F6836">
              <w:rPr>
                <w:b/>
                <w:bCs/>
              </w:rPr>
              <w:t>Review interval (years)</w:t>
            </w:r>
          </w:p>
        </w:tc>
        <w:tc>
          <w:tcPr>
            <w:tcW w:w="4896" w:type="dxa"/>
          </w:tcPr>
          <w:p w14:paraId="3B7B4721" w14:textId="6AF22316" w:rsidR="00EF3E46" w:rsidRPr="003F6836" w:rsidRDefault="00EF3E46" w:rsidP="00C92451">
            <w:pPr>
              <w:pStyle w:val="TableParagraph"/>
              <w:ind w:left="108"/>
            </w:pPr>
            <w:r w:rsidRPr="003F6836">
              <w:t>Every two (2) years</w:t>
            </w:r>
            <w:r w:rsidR="00FE250E">
              <w:t xml:space="preserve"> (or in line with JCQ updates)</w:t>
            </w:r>
          </w:p>
        </w:tc>
      </w:tr>
      <w:tr w:rsidR="00EF3E46" w:rsidRPr="003F6836" w14:paraId="69D65031" w14:textId="77777777" w:rsidTr="00C92451">
        <w:trPr>
          <w:trHeight w:val="193"/>
        </w:trPr>
        <w:tc>
          <w:tcPr>
            <w:tcW w:w="3626" w:type="dxa"/>
          </w:tcPr>
          <w:p w14:paraId="4600A8EB" w14:textId="30285078" w:rsidR="00EF3E46" w:rsidRPr="003F6836" w:rsidRDefault="005F7737" w:rsidP="00C92451">
            <w:pPr>
              <w:pStyle w:val="TableParagraph"/>
              <w:spacing w:line="250" w:lineRule="exact"/>
              <w:rPr>
                <w:b/>
                <w:bCs/>
              </w:rPr>
            </w:pPr>
            <w:r w:rsidRPr="003F6836">
              <w:rPr>
                <w:b/>
                <w:bCs/>
              </w:rPr>
              <w:t>Author</w:t>
            </w:r>
          </w:p>
        </w:tc>
        <w:tc>
          <w:tcPr>
            <w:tcW w:w="4896" w:type="dxa"/>
          </w:tcPr>
          <w:p w14:paraId="225D2161" w14:textId="49F3FD0C" w:rsidR="00EF3E46" w:rsidRPr="003F6836" w:rsidRDefault="00EF3E46" w:rsidP="00C92451">
            <w:pPr>
              <w:pStyle w:val="TableParagraph"/>
              <w:spacing w:line="254" w:lineRule="exact"/>
              <w:ind w:left="108" w:right="160"/>
            </w:pPr>
            <w:r w:rsidRPr="003F6836">
              <w:t>Assistant Principal</w:t>
            </w:r>
          </w:p>
        </w:tc>
      </w:tr>
      <w:tr w:rsidR="005F7737" w:rsidRPr="003F6836" w14:paraId="2D289046" w14:textId="77777777" w:rsidTr="00C92451">
        <w:trPr>
          <w:trHeight w:val="193"/>
        </w:trPr>
        <w:tc>
          <w:tcPr>
            <w:tcW w:w="3626" w:type="dxa"/>
          </w:tcPr>
          <w:p w14:paraId="20A4E480" w14:textId="10EC4C62" w:rsidR="005F7737" w:rsidRPr="003F6836" w:rsidRDefault="005F7737" w:rsidP="00C92451">
            <w:pPr>
              <w:pStyle w:val="TableParagraph"/>
              <w:spacing w:line="250" w:lineRule="exact"/>
              <w:rPr>
                <w:b/>
                <w:bCs/>
              </w:rPr>
            </w:pPr>
            <w:r w:rsidRPr="003F6836">
              <w:rPr>
                <w:b/>
                <w:bCs/>
              </w:rPr>
              <w:t>Approval/review body</w:t>
            </w:r>
          </w:p>
        </w:tc>
        <w:tc>
          <w:tcPr>
            <w:tcW w:w="4896" w:type="dxa"/>
          </w:tcPr>
          <w:p w14:paraId="70DEC496" w14:textId="262AD3C0" w:rsidR="005F7737" w:rsidRPr="003F6836" w:rsidRDefault="005F7737" w:rsidP="00C92451">
            <w:pPr>
              <w:pStyle w:val="TableParagraph"/>
              <w:spacing w:line="254" w:lineRule="exact"/>
              <w:ind w:left="108" w:right="160"/>
            </w:pPr>
            <w:r w:rsidRPr="003F6836">
              <w:t>SLT</w:t>
            </w:r>
          </w:p>
        </w:tc>
      </w:tr>
      <w:tr w:rsidR="00EF3E46" w:rsidRPr="003F6836" w14:paraId="47B65101" w14:textId="77777777" w:rsidTr="00C92451">
        <w:trPr>
          <w:trHeight w:val="268"/>
        </w:trPr>
        <w:tc>
          <w:tcPr>
            <w:tcW w:w="3626" w:type="dxa"/>
          </w:tcPr>
          <w:p w14:paraId="5DCF4C5A" w14:textId="77777777" w:rsidR="00EF3E46" w:rsidRPr="003F6836" w:rsidRDefault="00EF3E46" w:rsidP="00C92451">
            <w:pPr>
              <w:pStyle w:val="TableParagraph"/>
              <w:spacing w:line="248" w:lineRule="exact"/>
              <w:rPr>
                <w:b/>
                <w:bCs/>
              </w:rPr>
            </w:pPr>
            <w:r w:rsidRPr="003F6836">
              <w:rPr>
                <w:b/>
                <w:bCs/>
              </w:rPr>
              <w:t>Date of next review</w:t>
            </w:r>
          </w:p>
        </w:tc>
        <w:tc>
          <w:tcPr>
            <w:tcW w:w="4896" w:type="dxa"/>
          </w:tcPr>
          <w:p w14:paraId="74B10FC1" w14:textId="44E5C69E" w:rsidR="00EF3E46" w:rsidRPr="003F6836" w:rsidRDefault="005F7737" w:rsidP="00C92451">
            <w:pPr>
              <w:pStyle w:val="TableParagraph"/>
              <w:spacing w:line="248" w:lineRule="exact"/>
              <w:ind w:left="108"/>
            </w:pPr>
            <w:r w:rsidRPr="003F6836">
              <w:t>July 2025</w:t>
            </w:r>
          </w:p>
        </w:tc>
      </w:tr>
      <w:tr w:rsidR="00EF3E46" w:rsidRPr="003F6836" w14:paraId="1D078975" w14:textId="77777777" w:rsidTr="00C92451">
        <w:trPr>
          <w:trHeight w:val="229"/>
        </w:trPr>
        <w:tc>
          <w:tcPr>
            <w:tcW w:w="3626" w:type="dxa"/>
          </w:tcPr>
          <w:p w14:paraId="384E70CD" w14:textId="77777777" w:rsidR="00EF3E46" w:rsidRPr="003F6836" w:rsidRDefault="00EF3E46" w:rsidP="00C92451">
            <w:pPr>
              <w:pStyle w:val="TableParagraph"/>
              <w:spacing w:line="250" w:lineRule="exact"/>
              <w:rPr>
                <w:b/>
                <w:bCs/>
              </w:rPr>
            </w:pPr>
            <w:r w:rsidRPr="003F6836">
              <w:rPr>
                <w:b/>
                <w:bCs/>
              </w:rPr>
              <w:t>Public File location</w:t>
            </w:r>
          </w:p>
        </w:tc>
        <w:tc>
          <w:tcPr>
            <w:tcW w:w="4896" w:type="dxa"/>
          </w:tcPr>
          <w:p w14:paraId="3211EC24" w14:textId="77777777" w:rsidR="005F7737" w:rsidRPr="003F6836" w:rsidRDefault="00EF3E46" w:rsidP="00C92451">
            <w:pPr>
              <w:pStyle w:val="TableParagraph"/>
              <w:spacing w:line="250" w:lineRule="exact"/>
              <w:ind w:left="108"/>
            </w:pPr>
            <w:r w:rsidRPr="003F6836">
              <w:t xml:space="preserve">College Website </w:t>
            </w:r>
            <w:r w:rsidR="005F7737" w:rsidRPr="003F6836">
              <w:t xml:space="preserve">(students/parents) </w:t>
            </w:r>
            <w:r w:rsidRPr="003F6836">
              <w:t xml:space="preserve">and </w:t>
            </w:r>
          </w:p>
          <w:p w14:paraId="344A2F5B" w14:textId="036E1B17" w:rsidR="00EF3E46" w:rsidRPr="003F6836" w:rsidRDefault="005F7737" w:rsidP="00C92451">
            <w:pPr>
              <w:pStyle w:val="TableParagraph"/>
              <w:spacing w:line="250" w:lineRule="exact"/>
              <w:ind w:left="108"/>
            </w:pPr>
            <w:r w:rsidRPr="003F6836">
              <w:t xml:space="preserve">internal </w:t>
            </w:r>
            <w:r w:rsidR="00EF3E46" w:rsidRPr="003F6836">
              <w:t>SharePoint</w:t>
            </w:r>
            <w:r w:rsidRPr="003F6836">
              <w:t xml:space="preserve"> (staff)</w:t>
            </w:r>
          </w:p>
        </w:tc>
      </w:tr>
    </w:tbl>
    <w:p w14:paraId="27486E52" w14:textId="77777777" w:rsidR="00354888" w:rsidRPr="003F6836" w:rsidRDefault="00354888" w:rsidP="005F7737">
      <w:pPr>
        <w:rPr>
          <w:rFonts w:ascii="Arial" w:hAnsi="Arial" w:cs="Arial"/>
        </w:rPr>
      </w:pPr>
    </w:p>
    <w:sectPr w:rsidR="00354888" w:rsidRPr="003F6836" w:rsidSect="005F773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E46"/>
    <w:multiLevelType w:val="hybridMultilevel"/>
    <w:tmpl w:val="07EC21F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E961C3"/>
    <w:multiLevelType w:val="hybridMultilevel"/>
    <w:tmpl w:val="6C9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865A7"/>
    <w:multiLevelType w:val="hybridMultilevel"/>
    <w:tmpl w:val="AAD08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50F0A"/>
    <w:multiLevelType w:val="hybridMultilevel"/>
    <w:tmpl w:val="3F90DE22"/>
    <w:lvl w:ilvl="0" w:tplc="3F3A03A2">
      <w:start w:val="1"/>
      <w:numFmt w:val="decimal"/>
      <w:pStyle w:val="Tablecopybulleted"/>
      <w:lvlText w:val="%1."/>
      <w:lvlJc w:val="left"/>
      <w:pPr>
        <w:ind w:left="340" w:hanging="170"/>
      </w:pPr>
      <w:rPr>
        <w:rFonts w:ascii="Arial" w:eastAsia="MS Mincho" w:hAnsi="Arial" w:cs="Arial"/>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FD4628"/>
    <w:multiLevelType w:val="hybridMultilevel"/>
    <w:tmpl w:val="CF5466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554F9"/>
    <w:multiLevelType w:val="hybridMultilevel"/>
    <w:tmpl w:val="2916B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E758F0"/>
    <w:multiLevelType w:val="hybridMultilevel"/>
    <w:tmpl w:val="7622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D245A"/>
    <w:multiLevelType w:val="hybridMultilevel"/>
    <w:tmpl w:val="7DEA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A2BC3"/>
    <w:multiLevelType w:val="hybridMultilevel"/>
    <w:tmpl w:val="4A50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26F76"/>
    <w:multiLevelType w:val="hybridMultilevel"/>
    <w:tmpl w:val="9A68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97B6D"/>
    <w:multiLevelType w:val="hybridMultilevel"/>
    <w:tmpl w:val="3AC4B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123EE"/>
    <w:multiLevelType w:val="hybridMultilevel"/>
    <w:tmpl w:val="4F783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50138"/>
    <w:multiLevelType w:val="multilevel"/>
    <w:tmpl w:val="EF90F9E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84248F"/>
    <w:multiLevelType w:val="hybridMultilevel"/>
    <w:tmpl w:val="9C444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9454AA"/>
    <w:multiLevelType w:val="multilevel"/>
    <w:tmpl w:val="7FB604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CE0433"/>
    <w:multiLevelType w:val="hybridMultilevel"/>
    <w:tmpl w:val="0180DE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9E6DDE"/>
    <w:multiLevelType w:val="hybridMultilevel"/>
    <w:tmpl w:val="6F883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0385D"/>
    <w:multiLevelType w:val="hybridMultilevel"/>
    <w:tmpl w:val="EE1E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33467"/>
    <w:multiLevelType w:val="hybridMultilevel"/>
    <w:tmpl w:val="07E6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E7ECC"/>
    <w:multiLevelType w:val="hybridMultilevel"/>
    <w:tmpl w:val="5ECAF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10BAE"/>
    <w:multiLevelType w:val="hybridMultilevel"/>
    <w:tmpl w:val="6E78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F57E1"/>
    <w:multiLevelType w:val="hybridMultilevel"/>
    <w:tmpl w:val="576AE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6B07E4"/>
    <w:multiLevelType w:val="hybridMultilevel"/>
    <w:tmpl w:val="263A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E4B0A"/>
    <w:multiLevelType w:val="hybridMultilevel"/>
    <w:tmpl w:val="26BA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95A8D"/>
    <w:multiLevelType w:val="multilevel"/>
    <w:tmpl w:val="511C2B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27760A"/>
    <w:multiLevelType w:val="hybridMultilevel"/>
    <w:tmpl w:val="1DA83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4B698E"/>
    <w:multiLevelType w:val="hybridMultilevel"/>
    <w:tmpl w:val="A4E443E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2503BF"/>
    <w:multiLevelType w:val="hybridMultilevel"/>
    <w:tmpl w:val="E2846D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B8D7098"/>
    <w:multiLevelType w:val="hybridMultilevel"/>
    <w:tmpl w:val="7896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E542E2"/>
    <w:multiLevelType w:val="hybridMultilevel"/>
    <w:tmpl w:val="B9B4DEF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F736C2"/>
    <w:multiLevelType w:val="hybridMultilevel"/>
    <w:tmpl w:val="CDD6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24E57"/>
    <w:multiLevelType w:val="hybridMultilevel"/>
    <w:tmpl w:val="55E6D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4D3034E"/>
    <w:multiLevelType w:val="hybridMultilevel"/>
    <w:tmpl w:val="0AEC3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4999">
    <w:abstractNumId w:val="25"/>
  </w:num>
  <w:num w:numId="2" w16cid:durableId="57679346">
    <w:abstractNumId w:val="27"/>
  </w:num>
  <w:num w:numId="3" w16cid:durableId="1271206332">
    <w:abstractNumId w:val="31"/>
  </w:num>
  <w:num w:numId="4" w16cid:durableId="625740960">
    <w:abstractNumId w:val="21"/>
  </w:num>
  <w:num w:numId="5" w16cid:durableId="1189563627">
    <w:abstractNumId w:val="7"/>
  </w:num>
  <w:num w:numId="6" w16cid:durableId="1909074166">
    <w:abstractNumId w:val="9"/>
  </w:num>
  <w:num w:numId="7" w16cid:durableId="158540381">
    <w:abstractNumId w:val="2"/>
  </w:num>
  <w:num w:numId="8" w16cid:durableId="1721132229">
    <w:abstractNumId w:val="20"/>
  </w:num>
  <w:num w:numId="9" w16cid:durableId="1064529544">
    <w:abstractNumId w:val="16"/>
  </w:num>
  <w:num w:numId="10" w16cid:durableId="2016497812">
    <w:abstractNumId w:val="18"/>
  </w:num>
  <w:num w:numId="11" w16cid:durableId="1238784528">
    <w:abstractNumId w:val="11"/>
  </w:num>
  <w:num w:numId="12" w16cid:durableId="1309942703">
    <w:abstractNumId w:val="32"/>
  </w:num>
  <w:num w:numId="13" w16cid:durableId="766147632">
    <w:abstractNumId w:val="30"/>
  </w:num>
  <w:num w:numId="14" w16cid:durableId="1926376667">
    <w:abstractNumId w:val="3"/>
  </w:num>
  <w:num w:numId="15" w16cid:durableId="1504081745">
    <w:abstractNumId w:val="14"/>
  </w:num>
  <w:num w:numId="16" w16cid:durableId="1680499543">
    <w:abstractNumId w:val="12"/>
  </w:num>
  <w:num w:numId="17" w16cid:durableId="1422950148">
    <w:abstractNumId w:val="24"/>
  </w:num>
  <w:num w:numId="18" w16cid:durableId="1252817310">
    <w:abstractNumId w:val="10"/>
  </w:num>
  <w:num w:numId="19" w16cid:durableId="1969164253">
    <w:abstractNumId w:val="1"/>
  </w:num>
  <w:num w:numId="20" w16cid:durableId="840896066">
    <w:abstractNumId w:val="4"/>
  </w:num>
  <w:num w:numId="21" w16cid:durableId="865370094">
    <w:abstractNumId w:val="8"/>
  </w:num>
  <w:num w:numId="22" w16cid:durableId="1456750182">
    <w:abstractNumId w:val="23"/>
  </w:num>
  <w:num w:numId="23" w16cid:durableId="158350461">
    <w:abstractNumId w:val="5"/>
  </w:num>
  <w:num w:numId="24" w16cid:durableId="1231815467">
    <w:abstractNumId w:val="17"/>
  </w:num>
  <w:num w:numId="25" w16cid:durableId="888882201">
    <w:abstractNumId w:val="6"/>
  </w:num>
  <w:num w:numId="26" w16cid:durableId="838232377">
    <w:abstractNumId w:val="15"/>
  </w:num>
  <w:num w:numId="27" w16cid:durableId="102850608">
    <w:abstractNumId w:val="29"/>
  </w:num>
  <w:num w:numId="28" w16cid:durableId="1816952525">
    <w:abstractNumId w:val="0"/>
  </w:num>
  <w:num w:numId="29" w16cid:durableId="1257443984">
    <w:abstractNumId w:val="26"/>
  </w:num>
  <w:num w:numId="30" w16cid:durableId="1058435558">
    <w:abstractNumId w:val="22"/>
  </w:num>
  <w:num w:numId="31" w16cid:durableId="1728213564">
    <w:abstractNumId w:val="13"/>
  </w:num>
  <w:num w:numId="32" w16cid:durableId="758330880">
    <w:abstractNumId w:val="19"/>
  </w:num>
  <w:num w:numId="33" w16cid:durableId="17122667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88"/>
    <w:rsid w:val="000743C2"/>
    <w:rsid w:val="000A3677"/>
    <w:rsid w:val="000B24B4"/>
    <w:rsid w:val="00107ED1"/>
    <w:rsid w:val="00131368"/>
    <w:rsid w:val="001A205B"/>
    <w:rsid w:val="001D6432"/>
    <w:rsid w:val="001E4570"/>
    <w:rsid w:val="00240C95"/>
    <w:rsid w:val="002612BF"/>
    <w:rsid w:val="00281574"/>
    <w:rsid w:val="002C2F39"/>
    <w:rsid w:val="002D2B04"/>
    <w:rsid w:val="003342DB"/>
    <w:rsid w:val="00354888"/>
    <w:rsid w:val="00371CDC"/>
    <w:rsid w:val="003A735B"/>
    <w:rsid w:val="003B0179"/>
    <w:rsid w:val="003F6836"/>
    <w:rsid w:val="00451830"/>
    <w:rsid w:val="004B6DFB"/>
    <w:rsid w:val="00564948"/>
    <w:rsid w:val="005A0700"/>
    <w:rsid w:val="005F7737"/>
    <w:rsid w:val="00660911"/>
    <w:rsid w:val="00694657"/>
    <w:rsid w:val="006E401D"/>
    <w:rsid w:val="006E71EA"/>
    <w:rsid w:val="00724A56"/>
    <w:rsid w:val="0078252D"/>
    <w:rsid w:val="00840C39"/>
    <w:rsid w:val="00893617"/>
    <w:rsid w:val="008C0DFB"/>
    <w:rsid w:val="008D12D0"/>
    <w:rsid w:val="00974128"/>
    <w:rsid w:val="00A71EB7"/>
    <w:rsid w:val="00A84B60"/>
    <w:rsid w:val="00AA04E8"/>
    <w:rsid w:val="00AE7B8B"/>
    <w:rsid w:val="00B61738"/>
    <w:rsid w:val="00CF5C3B"/>
    <w:rsid w:val="00CF6D7D"/>
    <w:rsid w:val="00D7043E"/>
    <w:rsid w:val="00E440C9"/>
    <w:rsid w:val="00E5674B"/>
    <w:rsid w:val="00EF3E46"/>
    <w:rsid w:val="00FC58FC"/>
    <w:rsid w:val="00FE250E"/>
    <w:rsid w:val="013AFDC7"/>
    <w:rsid w:val="03542A18"/>
    <w:rsid w:val="0603F1CC"/>
    <w:rsid w:val="06248B00"/>
    <w:rsid w:val="0889CC8F"/>
    <w:rsid w:val="0A259CF0"/>
    <w:rsid w:val="0AC0A5D5"/>
    <w:rsid w:val="0B3C12CA"/>
    <w:rsid w:val="0BF5D79B"/>
    <w:rsid w:val="0D5D3DB2"/>
    <w:rsid w:val="0D76660F"/>
    <w:rsid w:val="0FA63862"/>
    <w:rsid w:val="0FB4B053"/>
    <w:rsid w:val="10BE602C"/>
    <w:rsid w:val="17041FF8"/>
    <w:rsid w:val="18A7DDDF"/>
    <w:rsid w:val="1A3BC0BA"/>
    <w:rsid w:val="1A43AE40"/>
    <w:rsid w:val="1CFE6D1B"/>
    <w:rsid w:val="1E9A3D7C"/>
    <w:rsid w:val="1F6360CD"/>
    <w:rsid w:val="1FE9CC73"/>
    <w:rsid w:val="223597C8"/>
    <w:rsid w:val="236ED1D3"/>
    <w:rsid w:val="258660E7"/>
    <w:rsid w:val="2C1727D4"/>
    <w:rsid w:val="2CC84F7B"/>
    <w:rsid w:val="2D195E0A"/>
    <w:rsid w:val="31BC2C9F"/>
    <w:rsid w:val="346642E6"/>
    <w:rsid w:val="35C03103"/>
    <w:rsid w:val="3CE660CB"/>
    <w:rsid w:val="3D9F97A1"/>
    <w:rsid w:val="41F57F34"/>
    <w:rsid w:val="43BE2D60"/>
    <w:rsid w:val="45E1BF9D"/>
    <w:rsid w:val="46EAA184"/>
    <w:rsid w:val="500DF871"/>
    <w:rsid w:val="539A1449"/>
    <w:rsid w:val="541E466B"/>
    <w:rsid w:val="56DE6D6E"/>
    <w:rsid w:val="5703F247"/>
    <w:rsid w:val="57FBDF3C"/>
    <w:rsid w:val="59303E88"/>
    <w:rsid w:val="5A1EA269"/>
    <w:rsid w:val="5DB525DF"/>
    <w:rsid w:val="5EF2138C"/>
    <w:rsid w:val="632CB218"/>
    <w:rsid w:val="63C7D81E"/>
    <w:rsid w:val="646BBAC7"/>
    <w:rsid w:val="681C1B8E"/>
    <w:rsid w:val="687FCD75"/>
    <w:rsid w:val="6E3E6D52"/>
    <w:rsid w:val="6E6770F2"/>
    <w:rsid w:val="7215A217"/>
    <w:rsid w:val="72C59D0B"/>
    <w:rsid w:val="7410A0E4"/>
    <w:rsid w:val="75F5162A"/>
    <w:rsid w:val="76E34850"/>
    <w:rsid w:val="7C451351"/>
    <w:rsid w:val="7C5F7AC8"/>
    <w:rsid w:val="7C6C7F51"/>
    <w:rsid w:val="7CD8AE52"/>
    <w:rsid w:val="7FDFC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A91D"/>
  <w15:chartTrackingRefBased/>
  <w15:docId w15:val="{70D23872-20C9-4907-97EC-2331F84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EF3E46"/>
    <w:pPr>
      <w:keepNext/>
      <w:keepLines/>
      <w:spacing w:after="206"/>
      <w:ind w:left="10" w:hanging="10"/>
      <w:outlineLvl w:val="1"/>
    </w:pPr>
    <w:rPr>
      <w:rFonts w:ascii="Calibri" w:eastAsia="Calibri" w:hAnsi="Calibri" w:cs="Calibri"/>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911"/>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E4570"/>
    <w:rPr>
      <w:color w:val="605E5C"/>
      <w:shd w:val="clear" w:color="auto" w:fill="E1DFDD"/>
    </w:rPr>
  </w:style>
  <w:style w:type="character" w:customStyle="1" w:styleId="Heading2Char">
    <w:name w:val="Heading 2 Char"/>
    <w:basedOn w:val="DefaultParagraphFont"/>
    <w:link w:val="Heading2"/>
    <w:uiPriority w:val="9"/>
    <w:rsid w:val="00EF3E46"/>
    <w:rPr>
      <w:rFonts w:ascii="Calibri" w:eastAsia="Calibri" w:hAnsi="Calibri" w:cs="Calibri"/>
      <w:b/>
      <w:color w:val="000000"/>
      <w:sz w:val="24"/>
      <w:lang w:eastAsia="en-GB"/>
    </w:rPr>
  </w:style>
  <w:style w:type="paragraph" w:styleId="BodyText">
    <w:name w:val="Body Text"/>
    <w:basedOn w:val="Normal"/>
    <w:link w:val="BodyTextChar"/>
    <w:uiPriority w:val="1"/>
    <w:qFormat/>
    <w:rsid w:val="00EF3E46"/>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EF3E46"/>
    <w:rPr>
      <w:rFonts w:ascii="Arial" w:eastAsia="Arial" w:hAnsi="Arial" w:cs="Arial"/>
    </w:rPr>
  </w:style>
  <w:style w:type="paragraph" w:customStyle="1" w:styleId="TableParagraph">
    <w:name w:val="Table Paragraph"/>
    <w:basedOn w:val="Normal"/>
    <w:uiPriority w:val="1"/>
    <w:qFormat/>
    <w:rsid w:val="00EF3E46"/>
    <w:pPr>
      <w:widowControl w:val="0"/>
      <w:autoSpaceDE w:val="0"/>
      <w:autoSpaceDN w:val="0"/>
      <w:spacing w:after="0" w:line="234" w:lineRule="exact"/>
      <w:ind w:left="107"/>
    </w:pPr>
    <w:rPr>
      <w:rFonts w:ascii="Arial" w:eastAsia="Arial" w:hAnsi="Arial" w:cs="Arial"/>
    </w:rPr>
  </w:style>
  <w:style w:type="paragraph" w:customStyle="1" w:styleId="1bodycopy10pt">
    <w:name w:val="1 body copy 10pt"/>
    <w:basedOn w:val="Normal"/>
    <w:link w:val="1bodycopy10ptChar"/>
    <w:qFormat/>
    <w:rsid w:val="00CF6D7D"/>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CF6D7D"/>
    <w:rPr>
      <w:rFonts w:ascii="Arial" w:eastAsia="MS Mincho" w:hAnsi="Arial" w:cs="Times New Roman"/>
      <w:sz w:val="20"/>
      <w:szCs w:val="24"/>
      <w:lang w:val="en-US"/>
    </w:rPr>
  </w:style>
  <w:style w:type="paragraph" w:customStyle="1" w:styleId="Bodycopyitalic">
    <w:name w:val="Body copy italic"/>
    <w:basedOn w:val="Normal"/>
    <w:qFormat/>
    <w:rsid w:val="00CF6D7D"/>
    <w:pPr>
      <w:spacing w:after="120" w:line="240" w:lineRule="auto"/>
      <w:ind w:right="284"/>
    </w:pPr>
    <w:rPr>
      <w:rFonts w:ascii="Arial" w:eastAsia="MS Mincho" w:hAnsi="Arial" w:cs="Times New Roman"/>
      <w:i/>
      <w:sz w:val="20"/>
      <w:szCs w:val="24"/>
      <w:lang w:val="en-US"/>
    </w:rPr>
  </w:style>
  <w:style w:type="paragraph" w:customStyle="1" w:styleId="Tablebodycopy">
    <w:name w:val="Table body copy"/>
    <w:basedOn w:val="1bodycopy10pt"/>
    <w:qFormat/>
    <w:rsid w:val="00CF6D7D"/>
    <w:pPr>
      <w:keepLines/>
      <w:spacing w:after="60"/>
      <w:textboxTightWrap w:val="allLines"/>
    </w:pPr>
  </w:style>
  <w:style w:type="paragraph" w:customStyle="1" w:styleId="Tablecopybulleted">
    <w:name w:val="Table copy bulleted"/>
    <w:basedOn w:val="Tablebodycopy"/>
    <w:qFormat/>
    <w:rsid w:val="00CF6D7D"/>
    <w:pPr>
      <w:numPr>
        <w:numId w:val="14"/>
      </w:numPr>
      <w:tabs>
        <w:tab w:val="num" w:pos="360"/>
      </w:tabs>
      <w:ind w:left="0" w:firstLine="0"/>
    </w:pPr>
  </w:style>
  <w:style w:type="character" w:styleId="FollowedHyperlink">
    <w:name w:val="FollowedHyperlink"/>
    <w:basedOn w:val="DefaultParagraphFont"/>
    <w:uiPriority w:val="99"/>
    <w:semiHidden/>
    <w:unhideWhenUsed/>
    <w:rsid w:val="00694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cq.org.uk/wp-content/uploads/2022/08/Instructions_NEA_22-23_FINAL.pdf" TargetMode="External"/><Relationship Id="rId18" Type="http://schemas.openxmlformats.org/officeDocument/2006/relationships/hyperlink" Target="https://www.jcq.org.uk/exams-office/malpractice" TargetMode="External"/><Relationship Id="rId3" Type="http://schemas.openxmlformats.org/officeDocument/2006/relationships/customXml" Target="../customXml/item3.xml"/><Relationship Id="rId21" Type="http://schemas.openxmlformats.org/officeDocument/2006/relationships/hyperlink" Target="https://pursglove.sharepoint.com/:w:/r/sites/PPCStaff/Shared%20Documents/Policies/Exams/Appendix%20E%2021-22%20Non-examination%20assessment%20policy.docx?d=w2fc5637fda0f40e5baaf8672e0ffce39&amp;csf=1&amp;web=1&amp;e=lhDgd2" TargetMode="External"/><Relationship Id="rId7" Type="http://schemas.openxmlformats.org/officeDocument/2006/relationships/webSettings" Target="webSettings.xml"/><Relationship Id="rId12" Type="http://schemas.openxmlformats.org/officeDocument/2006/relationships/hyperlink" Target="https://www.jcq.org.uk/wp-content/uploads/2022/08/Instructions_NEA_22-" TargetMode="External"/><Relationship Id="rId17" Type="http://schemas.openxmlformats.org/officeDocument/2006/relationships/hyperlink" Target="https://pursglove.sharepoint.com/:b:/r/sites/PPCStaff/Shared%20Documents/Policies/Behaviour%20Management%20Policy/Behaviour%20Management%20Policy%20PP+SSFC_October%202021%20FINAL.pdf?csf=1&amp;web=1&amp;e=9WPnRK" TargetMode="External"/><Relationship Id="rId2" Type="http://schemas.openxmlformats.org/officeDocument/2006/relationships/customXml" Target="../customXml/item2.xml"/><Relationship Id="rId16" Type="http://schemas.openxmlformats.org/officeDocument/2006/relationships/hyperlink" Target="https://www.jcq.org.uk/examsoffice/general-regulations/" TargetMode="External"/><Relationship Id="rId20" Type="http://schemas.openxmlformats.org/officeDocument/2006/relationships/hyperlink" Target="https://pursglove.sharepoint.com/:b:/r/sites/PPCStaff/Shared%20Documents/Policies/Behaviour%20Management%20Policy/Behaviour%20Management%20Policy%20PP+SSFC_October%202021%20FINAL.pdf?csf=1&amp;web=1&amp;e=9WPnR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www.jcq.org.uk/exams-office/malpractice/artificial-intelligence/"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pursglove.sharepoint.com/:b:/r/sites/PPCStaff/Shared%20Documents/Policies/Behaviour%20Management%20Policy/Behaviour%20Management%20Policy%20PP+SSFC_October%202021%20FINAL.pdf?csf=1&amp;web=1&amp;e=9WPnRK"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jcq.org.uk/exams-office/malpractice/plagiarism-in-assessments---guidance-for-teachersassesso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D047FA6663534D907CB45FEBA1A8E4" ma:contentTypeVersion="12" ma:contentTypeDescription="Create a new document." ma:contentTypeScope="" ma:versionID="0518fc13565a8e72985b0b338cb760da">
  <xsd:schema xmlns:xsd="http://www.w3.org/2001/XMLSchema" xmlns:xs="http://www.w3.org/2001/XMLSchema" xmlns:p="http://schemas.microsoft.com/office/2006/metadata/properties" xmlns:ns3="4091d5fa-31f3-492d-a852-3d58e0690674" xmlns:ns4="efd9e327-85b5-45b9-956e-ed9fc1317e36" targetNamespace="http://schemas.microsoft.com/office/2006/metadata/properties" ma:root="true" ma:fieldsID="195060676452bee9eb39fba9fa193249" ns3:_="" ns4:_="">
    <xsd:import namespace="4091d5fa-31f3-492d-a852-3d58e0690674"/>
    <xsd:import namespace="efd9e327-85b5-45b9-956e-ed9fc1317e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91d5fa-31f3-492d-a852-3d58e0690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d9e327-85b5-45b9-956e-ed9fc1317e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8B54F2-56BE-42C8-AA4A-87D7EAAA12D3}">
  <ds:schemaRefs>
    <ds:schemaRef ds:uri="efd9e327-85b5-45b9-956e-ed9fc1317e36"/>
    <ds:schemaRef ds:uri="http://schemas.microsoft.com/office/infopath/2007/PartnerControls"/>
    <ds:schemaRef ds:uri="http://purl.org/dc/terms/"/>
    <ds:schemaRef ds:uri="4091d5fa-31f3-492d-a852-3d58e0690674"/>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465C25B-7AD3-4BD0-A823-F1DF84143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91d5fa-31f3-492d-a852-3d58e0690674"/>
    <ds:schemaRef ds:uri="efd9e327-85b5-45b9-956e-ed9fc1317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24D47-C162-4ED3-9776-E24341F88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Wytcherley</dc:creator>
  <cp:keywords/>
  <dc:description/>
  <cp:lastModifiedBy>Caroline Leng</cp:lastModifiedBy>
  <cp:revision>3</cp:revision>
  <dcterms:created xsi:type="dcterms:W3CDTF">2023-06-20T13:08:00Z</dcterms:created>
  <dcterms:modified xsi:type="dcterms:W3CDTF">2023-06-26T15:06:00Z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0x01010013D047FA6663534D907CB45FEBA1A8E4</vt:lpwstr>
  </property>
</Properties>
</file>